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activeX/activeX2.xml" ContentType="application/vnd.ms-office.activeX+xml"/>
  <Override PartName="/word/activeX/activeX3.xml" ContentType="application/vnd.ms-office.activeX+xml"/>
  <Override PartName="/word/activeX/activeX1.xml" ContentType="application/vnd.ms-office.activeX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Calibri" w:cs="Calibri"/>
          <w:szCs w:val="24"/>
        </w:rPr>
        <w:id w:val="429095414"/>
        <w:docPartObj>
          <w:docPartGallery w:val="Cover Pages"/>
          <w:docPartUnique/>
        </w:docPartObj>
      </w:sdtPr>
      <w:sdtEndPr/>
      <w:sdtContent>
        <w:p w14:paraId="059BCFB7" w14:textId="7E92AB3C" w:rsidR="00266484" w:rsidRPr="00266484" w:rsidRDefault="00266484" w:rsidP="00266484">
          <w:pPr>
            <w:ind w:right="282"/>
            <w:jc w:val="both"/>
            <w:rPr>
              <w:rFonts w:eastAsia="Calibri" w:cs="Calibri"/>
              <w:b/>
              <w:sz w:val="28"/>
              <w:szCs w:val="28"/>
            </w:rPr>
          </w:pPr>
          <w:r w:rsidRPr="00266484">
            <w:rPr>
              <w:rFonts w:eastAsia="Calibri" w:cs="Calibr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E04CBB7" wp14:editId="29080386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0AB2CDA" id="Suorakulmio 4" o:spid="_x0000_s1026" style="position:absolute;margin-left:9.05pt;margin-top:-17.55pt;width:7.15pt;height:831.2pt;z-index:2516592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WXDw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" o:allowincell="f" strokecolor="#4f81bd">
                    <w10:wrap anchorx="margin" anchory="page"/>
                  </v:rect>
                </w:pict>
              </mc:Fallback>
            </mc:AlternateContent>
          </w:r>
          <w:r w:rsidRPr="00266484">
            <w:rPr>
              <w:rFonts w:eastAsia="Calibri" w:cs="Calibr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7BEF91" wp14:editId="34A256E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F1A04DD" id="Suorakulmio 5" o:spid="_x0000_s1026" style="position:absolute;margin-left:0;margin-top:0;width:7.15pt;height:831.2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WXDw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" o:allowincell="f" strokecolor="#4f81bd">
                    <w10:wrap anchorx="margin" anchory="page"/>
                  </v:rect>
                </w:pict>
              </mc:Fallback>
            </mc:AlternateContent>
          </w:r>
          <w:r w:rsidRPr="00266484">
            <w:rPr>
              <w:rFonts w:eastAsia="Calibri" w:cs="Calibr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2EBE156" wp14:editId="3E3073CA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1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91508C8" id="Suorakulmio 4" o:spid="_x0000_s1026" style="position:absolute;margin-left:9.05pt;margin-top:-17.55pt;width:7.15pt;height:831.2pt;z-index:251661312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WXDw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" o:allowincell="f" strokecolor="#4f81bd">
                    <w10:wrap anchorx="margin" anchory="page"/>
                  </v:rect>
                </w:pict>
              </mc:Fallback>
            </mc:AlternateContent>
          </w:r>
          <w:r w:rsidRPr="00266484">
            <w:rPr>
              <w:rFonts w:eastAsia="Calibri" w:cs="Calibr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3D6D42A" wp14:editId="4396298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Suorakulmi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3806A51" id="Suorakulmio 2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WXDw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" o:allowincell="f" strokecolor="#4f81bd">
                    <w10:wrap anchorx="margin" anchory="page"/>
                  </v:rect>
                </w:pict>
              </mc:Fallback>
            </mc:AlternateContent>
          </w:r>
          <w:r w:rsidRPr="00266484">
            <w:rPr>
              <w:rFonts w:eastAsia="Calibri" w:cs="Calibri"/>
              <w:b/>
              <w:bCs/>
              <w:sz w:val="28"/>
              <w:szCs w:val="28"/>
            </w:rPr>
            <w:t>Kilpirauhasmetastaasien gammakuvaus</w:t>
          </w:r>
        </w:p>
        <w:p w14:paraId="457C6371" w14:textId="77777777" w:rsidR="00266484" w:rsidRPr="00266484" w:rsidRDefault="00266484" w:rsidP="00266484">
          <w:pPr>
            <w:ind w:right="282"/>
            <w:jc w:val="both"/>
            <w:rPr>
              <w:rFonts w:eastAsia="Calibri" w:cs="Calibri"/>
              <w:b/>
              <w:sz w:val="28"/>
              <w:szCs w:val="28"/>
            </w:rPr>
          </w:pPr>
        </w:p>
        <w:p w14:paraId="7B76E707" w14:textId="4942D833" w:rsidR="00BF7ED7" w:rsidRPr="00F61BE4" w:rsidRDefault="00BF7ED7" w:rsidP="00BF7ED7">
          <w:pPr>
            <w:ind w:right="282"/>
            <w:jc w:val="both"/>
            <w:rPr>
              <w:rFonts w:eastAsia="Calibri" w:cs="Calibri"/>
              <w:b/>
              <w:sz w:val="24"/>
              <w:szCs w:val="24"/>
            </w:rPr>
          </w:pPr>
          <w:r>
            <w:rPr>
              <w:rFonts w:eastAsia="Calibri" w:cs="Calibri"/>
              <w:b/>
              <w:sz w:val="24"/>
              <w:szCs w:val="24"/>
            </w:rPr>
            <w:t>K</w:t>
          </w:r>
          <w:r w:rsidRPr="00F61BE4">
            <w:rPr>
              <w:rFonts w:eastAsia="Calibri" w:cs="Calibri"/>
              <w:b/>
              <w:sz w:val="24"/>
              <w:szCs w:val="24"/>
            </w:rPr>
            <w:t>ILPIRAUHASMETASTAASIEN GAMMAKUVAUS, JN5PN</w:t>
          </w:r>
        </w:p>
        <w:p w14:paraId="4FFFB639" w14:textId="04F7677B" w:rsidR="00266484" w:rsidRPr="008A0309" w:rsidRDefault="00266484" w:rsidP="00266484">
          <w:pPr>
            <w:ind w:right="282"/>
            <w:jc w:val="both"/>
            <w:rPr>
              <w:rFonts w:eastAsia="Calibri" w:cs="Calibri"/>
              <w:sz w:val="24"/>
              <w:szCs w:val="24"/>
            </w:rPr>
          </w:pPr>
          <w:r w:rsidRPr="008A0309">
            <w:rPr>
              <w:rFonts w:eastAsia="Calibri" w:cs="Calibri"/>
              <w:b/>
              <w:sz w:val="24"/>
              <w:szCs w:val="24"/>
            </w:rPr>
            <w:t>KILPIRAUHASMETASTAASIEN SPET JA MATALA-ANNOS TT, JN5AQ</w:t>
          </w:r>
        </w:p>
        <w:p w14:paraId="1FFE902F" w14:textId="77777777" w:rsidR="00266484" w:rsidRPr="00266484" w:rsidRDefault="00266484" w:rsidP="00266484">
          <w:pPr>
            <w:ind w:right="282"/>
            <w:jc w:val="both"/>
            <w:rPr>
              <w:rFonts w:eastAsia="Calibri" w:cs="Calibri"/>
              <w:szCs w:val="24"/>
            </w:rPr>
          </w:pPr>
        </w:p>
        <w:p w14:paraId="03EE2EFF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</w:p>
        <w:p w14:paraId="638DB0E5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>Ohjevastaavat:</w:t>
          </w:r>
        </w:p>
        <w:p w14:paraId="4DC82D3D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ab/>
            <w:t>Joni Granlund, röntgenhoitaja</w:t>
          </w:r>
        </w:p>
        <w:p w14:paraId="137C5428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ab/>
            <w:t>Pirjo Vimpari, röntgenhoitaja</w:t>
          </w:r>
        </w:p>
        <w:p w14:paraId="23B53197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ab/>
            <w:t>Minna Väänänen, röntgenhoitaja</w:t>
          </w:r>
        </w:p>
        <w:p w14:paraId="793C2407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ab/>
          </w:r>
        </w:p>
        <w:p w14:paraId="133F06E6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</w:p>
        <w:p w14:paraId="73F85DD3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>Laitevastaavat:</w:t>
          </w:r>
        </w:p>
        <w:p w14:paraId="1A34514E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ab/>
          </w:r>
        </w:p>
        <w:tbl>
          <w:tblPr>
            <w:tblStyle w:val="TaulukkoRuudukko1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266484" w:rsidRPr="00266484" w14:paraId="23A9E1A1" w14:textId="77777777" w:rsidTr="00266484">
            <w:trPr>
              <w:jc w:val="center"/>
            </w:trPr>
            <w:tc>
              <w:tcPr>
                <w:tcW w:w="3431" w:type="dxa"/>
                <w:shd w:val="clear" w:color="auto" w:fill="D9D9D9"/>
              </w:tcPr>
              <w:p w14:paraId="641FD54E" w14:textId="77777777" w:rsidR="00266484" w:rsidRPr="00266484" w:rsidRDefault="00266484" w:rsidP="00266484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266484">
                  <w:rPr>
                    <w:rFonts w:eastAsia="Calibri" w:cs="Calibri"/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/>
              </w:tcPr>
              <w:p w14:paraId="3447057A" w14:textId="77777777" w:rsidR="00266484" w:rsidRPr="00266484" w:rsidRDefault="00266484" w:rsidP="00266484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266484">
                  <w:rPr>
                    <w:rFonts w:eastAsia="Calibri" w:cs="Calibri"/>
                    <w:szCs w:val="24"/>
                  </w:rPr>
                  <w:t>Laitevastaavat</w:t>
                </w:r>
              </w:p>
            </w:tc>
          </w:tr>
          <w:tr w:rsidR="00266484" w:rsidRPr="00266484" w14:paraId="2180B3F5" w14:textId="77777777" w:rsidTr="00BE07B8">
            <w:trPr>
              <w:jc w:val="center"/>
            </w:trPr>
            <w:tc>
              <w:tcPr>
                <w:tcW w:w="3431" w:type="dxa"/>
              </w:tcPr>
              <w:p w14:paraId="47419BD4" w14:textId="5D75AD2E" w:rsidR="00266484" w:rsidRPr="00266484" w:rsidRDefault="00266484" w:rsidP="00266484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266484">
                  <w:rPr>
                    <w:rFonts w:eastAsia="Calibri" w:cs="Calibri"/>
                    <w:szCs w:val="24"/>
                  </w:rPr>
                  <w:t xml:space="preserve">Siemens </w:t>
                </w:r>
                <w:proofErr w:type="spellStart"/>
                <w:r w:rsidR="005D2ED7">
                  <w:rPr>
                    <w:rFonts w:eastAsia="Calibri" w:cs="Calibri"/>
                    <w:szCs w:val="24"/>
                  </w:rPr>
                  <w:t>ProSpecta</w:t>
                </w:r>
                <w:proofErr w:type="spellEnd"/>
                <w:r w:rsidRPr="00266484">
                  <w:rPr>
                    <w:rFonts w:eastAsia="Calibri" w:cs="Calibri"/>
                    <w:szCs w:val="24"/>
                  </w:rPr>
                  <w:t>, huone 2</w:t>
                </w:r>
              </w:p>
            </w:tc>
            <w:tc>
              <w:tcPr>
                <w:tcW w:w="3827" w:type="dxa"/>
              </w:tcPr>
              <w:p w14:paraId="3B03F2A7" w14:textId="77777777" w:rsidR="00266484" w:rsidRPr="00266484" w:rsidRDefault="00266484" w:rsidP="00266484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266484">
                  <w:rPr>
                    <w:rFonts w:eastAsia="Calibri" w:cs="Calibri"/>
                    <w:szCs w:val="24"/>
                  </w:rPr>
                  <w:t>Joni Granlund, röntgenhoitaja</w:t>
                </w:r>
              </w:p>
            </w:tc>
          </w:tr>
          <w:tr w:rsidR="00266484" w:rsidRPr="00266484" w14:paraId="3C52731B" w14:textId="77777777" w:rsidTr="00BE07B8">
            <w:trPr>
              <w:jc w:val="center"/>
            </w:trPr>
            <w:tc>
              <w:tcPr>
                <w:tcW w:w="3431" w:type="dxa"/>
              </w:tcPr>
              <w:p w14:paraId="618475D3" w14:textId="77777777" w:rsidR="00266484" w:rsidRPr="00266484" w:rsidRDefault="00266484" w:rsidP="00266484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266484">
                  <w:rPr>
                    <w:rFonts w:eastAsia="Calibri" w:cs="Calibri"/>
                    <w:szCs w:val="24"/>
                  </w:rPr>
                  <w:t xml:space="preserve">Siemens </w:t>
                </w:r>
                <w:proofErr w:type="spellStart"/>
                <w:r w:rsidRPr="00266484">
                  <w:rPr>
                    <w:rFonts w:eastAsia="Calibri" w:cs="Calibri"/>
                    <w:szCs w:val="24"/>
                  </w:rPr>
                  <w:t>Intevo</w:t>
                </w:r>
                <w:proofErr w:type="spellEnd"/>
                <w:r w:rsidRPr="00266484">
                  <w:rPr>
                    <w:rFonts w:eastAsia="Calibri" w:cs="Calibri"/>
                    <w:szCs w:val="24"/>
                  </w:rPr>
                  <w:t xml:space="preserve"> </w:t>
                </w:r>
                <w:proofErr w:type="spellStart"/>
                <w:r w:rsidRPr="00266484">
                  <w:rPr>
                    <w:rFonts w:eastAsia="Calibri" w:cs="Calibri"/>
                    <w:szCs w:val="24"/>
                  </w:rPr>
                  <w:t>Bold</w:t>
                </w:r>
                <w:proofErr w:type="spellEnd"/>
                <w:r w:rsidRPr="00266484">
                  <w:rPr>
                    <w:rFonts w:eastAsia="Calibri" w:cs="Calibri"/>
                    <w:szCs w:val="24"/>
                  </w:rPr>
                  <w:t>, huone 3</w:t>
                </w:r>
              </w:p>
            </w:tc>
            <w:tc>
              <w:tcPr>
                <w:tcW w:w="3827" w:type="dxa"/>
              </w:tcPr>
              <w:p w14:paraId="31A905DB" w14:textId="77777777" w:rsidR="00266484" w:rsidRPr="00266484" w:rsidRDefault="00266484" w:rsidP="00266484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266484">
                  <w:rPr>
                    <w:rFonts w:eastAsia="Calibri" w:cs="Calibri"/>
                    <w:szCs w:val="24"/>
                  </w:rPr>
                  <w:t>Joni Granlund, röntgenhoitaja</w:t>
                </w:r>
              </w:p>
            </w:tc>
          </w:tr>
        </w:tbl>
        <w:p w14:paraId="4216B6C3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</w:p>
        <w:p w14:paraId="7C6E3C84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tab/>
          </w:r>
          <w:r w:rsidRPr="00266484">
            <w:rPr>
              <w:rFonts w:eastAsia="Calibri" w:cs="Calibri"/>
              <w:szCs w:val="24"/>
            </w:rPr>
            <w:tab/>
          </w:r>
          <w:r w:rsidRPr="00266484">
            <w:rPr>
              <w:rFonts w:eastAsia="Calibri" w:cs="Calibri"/>
              <w:szCs w:val="24"/>
            </w:rPr>
            <w:tab/>
          </w:r>
        </w:p>
        <w:p w14:paraId="2C148073" w14:textId="77777777" w:rsidR="00266484" w:rsidRPr="00266484" w:rsidRDefault="00266484" w:rsidP="00266484">
          <w:pPr>
            <w:ind w:left="2608" w:firstLine="1304"/>
            <w:jc w:val="both"/>
            <w:rPr>
              <w:rFonts w:eastAsia="Calibri" w:cs="Calibri"/>
              <w:szCs w:val="24"/>
            </w:rPr>
          </w:pPr>
        </w:p>
        <w:p w14:paraId="29909638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  <w:r w:rsidRPr="00266484">
            <w:rPr>
              <w:rFonts w:eastAsia="Calibri" w:cs="Calibri"/>
              <w:szCs w:val="24"/>
            </w:rPr>
            <w:br w:type="textWrapping" w:clear="all"/>
          </w:r>
        </w:p>
        <w:p w14:paraId="2ADF9F0A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</w:p>
        <w:p w14:paraId="5FE4FB0D" w14:textId="77777777" w:rsidR="00266484" w:rsidRPr="00266484" w:rsidRDefault="00266484" w:rsidP="00266484">
          <w:pPr>
            <w:jc w:val="both"/>
            <w:rPr>
              <w:rFonts w:eastAsia="Calibri" w:cs="Calibri"/>
              <w:szCs w:val="24"/>
            </w:rPr>
          </w:pPr>
        </w:p>
        <w:p w14:paraId="6E80194E" w14:textId="77777777" w:rsidR="00266484" w:rsidRPr="00266484" w:rsidRDefault="00266484" w:rsidP="00266484">
          <w:pPr>
            <w:jc w:val="both"/>
            <w:rPr>
              <w:rFonts w:eastAsia="Calibri" w:cs="Calibri"/>
              <w:b/>
              <w:bCs/>
              <w:szCs w:val="24"/>
            </w:rPr>
          </w:pPr>
          <w:r w:rsidRPr="00266484">
            <w:rPr>
              <w:rFonts w:eastAsia="Calibri" w:cs="Calibri"/>
              <w:b/>
              <w:bCs/>
              <w:szCs w:val="24"/>
            </w:rPr>
            <w:br w:type="page"/>
          </w:r>
        </w:p>
      </w:sdtContent>
    </w:sdt>
    <w:sdt>
      <w:sdtPr>
        <w:rPr>
          <w:rFonts w:eastAsia="Calibri" w:cs="Calibri"/>
          <w:szCs w:val="24"/>
        </w:rPr>
        <w:id w:val="-925954655"/>
        <w:docPartObj>
          <w:docPartGallery w:val="Table of Contents"/>
          <w:docPartUnique/>
        </w:docPartObj>
      </w:sdtPr>
      <w:sdtEndPr/>
      <w:sdtContent>
        <w:p w14:paraId="4357C1A4" w14:textId="77777777" w:rsidR="00266484" w:rsidRPr="00266484" w:rsidRDefault="00266484" w:rsidP="00266484">
          <w:pPr>
            <w:keepNext/>
            <w:keepLines/>
            <w:spacing w:before="480" w:line="276" w:lineRule="auto"/>
            <w:jc w:val="both"/>
            <w:rPr>
              <w:rFonts w:eastAsia="Calibri" w:cs="Calibri"/>
              <w:b/>
              <w:bCs/>
              <w:sz w:val="28"/>
              <w:szCs w:val="28"/>
            </w:rPr>
          </w:pPr>
          <w:r w:rsidRPr="00266484">
            <w:rPr>
              <w:rFonts w:eastAsia="Calibri" w:cs="Calibri"/>
              <w:b/>
              <w:bCs/>
              <w:sz w:val="28"/>
              <w:szCs w:val="28"/>
            </w:rPr>
            <w:t>SISÄLTÖ</w:t>
          </w:r>
        </w:p>
        <w:p w14:paraId="0CB6F30F" w14:textId="27BCB994" w:rsidR="0040041C" w:rsidRDefault="00266484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r w:rsidRPr="00266484">
            <w:rPr>
              <w:rFonts w:eastAsia="Calibri" w:cs="Calibri"/>
              <w:bCs/>
              <w:i/>
              <w:iCs/>
              <w:szCs w:val="24"/>
            </w:rPr>
            <w:fldChar w:fldCharType="begin"/>
          </w:r>
          <w:r w:rsidRPr="00266484">
            <w:rPr>
              <w:rFonts w:eastAsia="Calibri" w:cs="Calibri"/>
              <w:bCs/>
              <w:i/>
              <w:iCs/>
              <w:szCs w:val="24"/>
            </w:rPr>
            <w:instrText xml:space="preserve"> TOC \o "1-3" \h \z \u </w:instrText>
          </w:r>
          <w:r w:rsidRPr="00266484">
            <w:rPr>
              <w:rFonts w:eastAsia="Calibri" w:cs="Calibri"/>
              <w:bCs/>
              <w:i/>
              <w:iCs/>
              <w:szCs w:val="24"/>
            </w:rPr>
            <w:fldChar w:fldCharType="separate"/>
          </w:r>
          <w:hyperlink w:anchor="_Toc182986803" w:history="1">
            <w:r w:rsidR="0040041C" w:rsidRPr="009F77BD">
              <w:rPr>
                <w:rStyle w:val="Hyperlinkki"/>
                <w:noProof/>
              </w:rPr>
              <w:t>1</w:t>
            </w:r>
            <w:r w:rsidR="0040041C"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="0040041C" w:rsidRPr="009F77BD">
              <w:rPr>
                <w:rStyle w:val="Hyperlinkki"/>
                <w:noProof/>
              </w:rPr>
              <w:t>PERIAATE</w:t>
            </w:r>
            <w:r w:rsidR="0040041C">
              <w:rPr>
                <w:noProof/>
                <w:webHidden/>
              </w:rPr>
              <w:tab/>
            </w:r>
            <w:r w:rsidR="0040041C">
              <w:rPr>
                <w:noProof/>
                <w:webHidden/>
              </w:rPr>
              <w:fldChar w:fldCharType="begin"/>
            </w:r>
            <w:r w:rsidR="0040041C">
              <w:rPr>
                <w:noProof/>
                <w:webHidden/>
              </w:rPr>
              <w:instrText xml:space="preserve"> PAGEREF _Toc182986803 \h </w:instrText>
            </w:r>
            <w:r w:rsidR="0040041C">
              <w:rPr>
                <w:noProof/>
                <w:webHidden/>
              </w:rPr>
            </w:r>
            <w:r w:rsidR="0040041C">
              <w:rPr>
                <w:noProof/>
                <w:webHidden/>
              </w:rPr>
              <w:fldChar w:fldCharType="separate"/>
            </w:r>
            <w:r w:rsidR="0040041C">
              <w:rPr>
                <w:noProof/>
                <w:webHidden/>
              </w:rPr>
              <w:t>4</w:t>
            </w:r>
            <w:r w:rsidR="0040041C">
              <w:rPr>
                <w:noProof/>
                <w:webHidden/>
              </w:rPr>
              <w:fldChar w:fldCharType="end"/>
            </w:r>
          </w:hyperlink>
        </w:p>
        <w:p w14:paraId="61974038" w14:textId="3E242D97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04" w:history="1">
            <w:r w:rsidRPr="009F77BD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INDIKAATIOT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77FE9" w14:textId="0F443CBF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05" w:history="1">
            <w:r w:rsidRPr="009F77BD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KONTRAINDIKAATIOT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2BFC6" w14:textId="4A8E1FE6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06" w:history="1">
            <w:r w:rsidRPr="009F77BD">
              <w:rPr>
                <w:rStyle w:val="Hyperlinkki"/>
                <w:rFonts w:eastAsia="Calibr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Raskaus fertiili-ikäisillä naisilla.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3D643" w14:textId="2501A4A3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07" w:history="1">
            <w:r w:rsidRPr="009F77BD">
              <w:rPr>
                <w:rStyle w:val="Hyperlinkki"/>
                <w:rFonts w:eastAsia="Calibr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Imetys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FB62F" w14:textId="38C84511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08" w:history="1">
            <w:r w:rsidRPr="009F77BD">
              <w:rPr>
                <w:rStyle w:val="Hyperlinkki"/>
                <w:rFonts w:eastAsia="Calibr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Aiempi yliherkkyys jodipitoisille aineille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D0DDB" w14:textId="01A7B322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09" w:history="1">
            <w:r w:rsidRPr="009F77BD">
              <w:rPr>
                <w:rStyle w:val="Hyperlinkk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POTILAAN ESIVALMISTELU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949CD" w14:textId="0A424FDA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0" w:history="1">
            <w:r w:rsidRPr="009F77BD">
              <w:rPr>
                <w:rStyle w:val="Hyperlinkki"/>
                <w:rFonts w:eastAsia="Calibri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Potilaan esivalmistelu radiolääkkeen antamiseen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0FCA4" w14:textId="084683A3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1" w:history="1">
            <w:r w:rsidRPr="009F77BD">
              <w:rPr>
                <w:rStyle w:val="Hyperlinkki"/>
                <w:rFonts w:eastAsia="Calibri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Potilaan esivalmistelu kuvaukseen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8D7C7" w14:textId="058A4C51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12" w:history="1">
            <w:r w:rsidRPr="009F77BD">
              <w:rPr>
                <w:rStyle w:val="Hyperlinkk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RADIOLÄÄKE, ANNOS ja ANNOSTELU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AA99C" w14:textId="56D43488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3" w:history="1">
            <w:r w:rsidRPr="009F77BD">
              <w:rPr>
                <w:rStyle w:val="Hyperlinkki"/>
                <w:rFonts w:eastAsia="Calibri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Radiolääke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9A7FB" w14:textId="105A4DCB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4" w:history="1">
            <w:r w:rsidRPr="009F77BD">
              <w:rPr>
                <w:rStyle w:val="Hyperlinkki"/>
                <w:rFonts w:eastAsia="Calibri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Annos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E07A7" w14:textId="6DA7BCD6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5" w:history="1">
            <w:r w:rsidRPr="009F77BD">
              <w:rPr>
                <w:rStyle w:val="Hyperlinkki"/>
                <w:rFonts w:eastAsia="Calibri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Annostelu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83F5F" w14:textId="78504B1A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6" w:history="1">
            <w:r w:rsidRPr="009F77BD">
              <w:rPr>
                <w:rStyle w:val="Hyperlinkki"/>
                <w:rFonts w:eastAsia="Calibri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  <w:vertAlign w:val="superscript"/>
              </w:rPr>
              <w:t>131</w:t>
            </w:r>
            <w:r w:rsidRPr="009F77BD">
              <w:rPr>
                <w:rStyle w:val="Hyperlinkki"/>
                <w:rFonts w:eastAsia="Calibri"/>
                <w:noProof/>
              </w:rPr>
              <w:t>I -kapselin mittaus annoskalibraattorilla ja kirjaus IBC-NM -ohjelmaan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41811" w14:textId="4933C37A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17" w:history="1">
            <w:r w:rsidRPr="009F77BD">
              <w:rPr>
                <w:rStyle w:val="Hyperlinkki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RADIOLÄÄKKEEN ANTAMINEN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C4E6C" w14:textId="6CD5FA0F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8" w:history="1">
            <w:r w:rsidRPr="009F77BD">
              <w:rPr>
                <w:rStyle w:val="Hyperlinkki"/>
                <w:rFonts w:eastAsia="Calibri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Radiolääkkeen antaminen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93DA7" w14:textId="611001F3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19" w:history="1">
            <w:r w:rsidRPr="009F77BD">
              <w:rPr>
                <w:rStyle w:val="Hyperlinkki"/>
                <w:rFonts w:eastAsia="Calibri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Radiolääkkeen saamisen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F2741" w14:textId="1C879C27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0" w:history="1">
            <w:r w:rsidRPr="009F77BD">
              <w:rPr>
                <w:rStyle w:val="Hyperlinkki"/>
                <w:rFonts w:eastAsia="Calibri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  <w:vertAlign w:val="superscript"/>
              </w:rPr>
              <w:t>131</w:t>
            </w:r>
            <w:r w:rsidRPr="009F77BD">
              <w:rPr>
                <w:rStyle w:val="Hyperlinkki"/>
                <w:rFonts w:eastAsia="Calibri"/>
                <w:noProof/>
              </w:rPr>
              <w:t>I -radioaktiiviset / - ei radioaktiiviset jätteet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1CA06" w14:textId="1EBDFCF9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21" w:history="1">
            <w:r w:rsidRPr="009F77BD">
              <w:rPr>
                <w:rStyle w:val="Hyperlinkki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KUVAUKSEN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000C0" w14:textId="75395660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2" w:history="1">
            <w:r w:rsidRPr="009F77BD">
              <w:rPr>
                <w:rStyle w:val="Hyperlinkki"/>
                <w:rFonts w:eastAsia="Calibri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Kuvausten ajoitukset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9A4EA" w14:textId="5589DE5A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3" w:history="1">
            <w:r w:rsidRPr="009F77BD">
              <w:rPr>
                <w:rStyle w:val="Hyperlinkki"/>
                <w:rFonts w:eastAsia="Calibri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Kuvausalueet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86359" w14:textId="4B3125A9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4" w:history="1">
            <w:r w:rsidRPr="009F77BD">
              <w:rPr>
                <w:rStyle w:val="Hyperlinkki"/>
                <w:rFonts w:eastAsia="Calibri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Potilaan valmistelu kuvaukseen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82BF7" w14:textId="78B93FE9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5" w:history="1">
            <w:r w:rsidRPr="009F77BD">
              <w:rPr>
                <w:rStyle w:val="Hyperlinkki"/>
                <w:rFonts w:eastAsia="Calibri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BA362" w14:textId="210DA5F9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6" w:history="1">
            <w:r w:rsidRPr="009F77BD">
              <w:rPr>
                <w:rStyle w:val="Hyperlinkki"/>
                <w:noProof/>
              </w:rPr>
              <w:t>7.4.1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CT-putken lämmitys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7BBCB" w14:textId="58D40184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7" w:history="1">
            <w:r w:rsidRPr="009F77BD">
              <w:rPr>
                <w:rStyle w:val="Hyperlinkki"/>
                <w:rFonts w:eastAsia="Calibri"/>
                <w:noProof/>
              </w:rPr>
              <w:t>7.5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Kuvauksen suoritus INTEVO BOLD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C48BD" w14:textId="6B7E0E25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8" w:history="1">
            <w:r w:rsidRPr="009F77BD">
              <w:rPr>
                <w:rStyle w:val="Hyperlinkki"/>
                <w:noProof/>
              </w:rPr>
              <w:t>7.5.1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Potilaan haku työlistalta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F6D60" w14:textId="09F1BBBD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29" w:history="1">
            <w:r w:rsidRPr="009F77BD">
              <w:rPr>
                <w:rStyle w:val="Hyperlinkki"/>
                <w:noProof/>
              </w:rPr>
              <w:t>7.5.2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Tasokuva kaulalta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3D950" w14:textId="7FC1E7F3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0" w:history="1">
            <w:r w:rsidRPr="009F77BD">
              <w:rPr>
                <w:rStyle w:val="Hyperlinkki"/>
                <w:noProof/>
              </w:rPr>
              <w:t>7.5.3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Koko keho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498F1" w14:textId="251E8E1E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1" w:history="1">
            <w:r w:rsidRPr="009F77BD">
              <w:rPr>
                <w:rStyle w:val="Hyperlinkki"/>
                <w:noProof/>
              </w:rPr>
              <w:t>7.5.4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TOMO + TT / TOMO x 2 + 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C4F4F" w14:textId="7DF0CBD8" w:rsidR="0040041C" w:rsidRDefault="0040041C">
          <w:pPr>
            <w:pStyle w:val="Sisluet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2" w:history="1">
            <w:r w:rsidRPr="009F77BD">
              <w:rPr>
                <w:rStyle w:val="Hyperlinkki"/>
                <w:rFonts w:eastAsia="Calibri"/>
                <w:noProof/>
              </w:rPr>
              <w:t>7.6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Kuvauksen suoritus ProSPECTA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B69E7" w14:textId="4FD2E996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3" w:history="1">
            <w:r w:rsidRPr="009F77BD">
              <w:rPr>
                <w:rStyle w:val="Hyperlinkki"/>
                <w:rFonts w:eastAsia="Calibri"/>
                <w:noProof/>
              </w:rPr>
              <w:t>7.6.1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rFonts w:eastAsia="Calibri"/>
                <w:noProof/>
              </w:rPr>
              <w:t>Potilaan haku työlistalta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ACBD0" w14:textId="4BA81D36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4" w:history="1">
            <w:r w:rsidRPr="009F77BD">
              <w:rPr>
                <w:rStyle w:val="Hyperlinkki"/>
                <w:noProof/>
              </w:rPr>
              <w:t>7.6.2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Tasokuva kaulalta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9BF03" w14:textId="65DFD28D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5" w:history="1">
            <w:r w:rsidRPr="009F77BD">
              <w:rPr>
                <w:rStyle w:val="Hyperlinkki"/>
                <w:noProof/>
              </w:rPr>
              <w:t>7.6.3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Kokokeho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17E67" w14:textId="71203376" w:rsidR="0040041C" w:rsidRDefault="0040041C">
          <w:pPr>
            <w:pStyle w:val="Sisluet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986836" w:history="1">
            <w:r w:rsidRPr="009F77BD">
              <w:rPr>
                <w:rStyle w:val="Hyperlinkki"/>
                <w:noProof/>
                <w:lang w:val="en-US"/>
              </w:rPr>
              <w:t>7.6.4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  <w:lang w:val="en-US"/>
              </w:rPr>
              <w:t>TOMO + TT / TOMO x 2 +TT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B049F" w14:textId="5AF79AC0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37" w:history="1">
            <w:r w:rsidRPr="009F77BD">
              <w:rPr>
                <w:rStyle w:val="Hyperlinkki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POTILAAN SAAMA EFEKTIIVINEN SÄDEANNOS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CFB03" w14:textId="5EAC414B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38" w:history="1">
            <w:r w:rsidRPr="009F77BD">
              <w:rPr>
                <w:rStyle w:val="Hyperlinkki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TILAAJAOHJE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68538" w14:textId="595EA469" w:rsidR="0040041C" w:rsidRDefault="0040041C">
          <w:pPr>
            <w:pStyle w:val="Sisluet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2986839" w:history="1">
            <w:r w:rsidRPr="009F77BD">
              <w:rPr>
                <w:rStyle w:val="Hyperlinkki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9F77BD">
              <w:rPr>
                <w:rStyle w:val="Hyperlinkki"/>
                <w:noProof/>
              </w:rPr>
              <w:t>POTILASOHJE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60B5F" w14:textId="7EB19B2B" w:rsidR="00266484" w:rsidRPr="00266484" w:rsidRDefault="00266484" w:rsidP="00266484">
          <w:pPr>
            <w:jc w:val="both"/>
            <w:rPr>
              <w:rFonts w:eastAsia="Calibri" w:cs="Calibri"/>
              <w:b/>
              <w:bCs/>
              <w:szCs w:val="24"/>
            </w:rPr>
          </w:pPr>
          <w:r w:rsidRPr="00266484">
            <w:rPr>
              <w:rFonts w:eastAsia="Calibri" w:cs="Calibri"/>
              <w:b/>
              <w:bCs/>
              <w:szCs w:val="24"/>
            </w:rPr>
            <w:fldChar w:fldCharType="end"/>
          </w:r>
        </w:p>
      </w:sdtContent>
    </w:sdt>
    <w:p w14:paraId="6F6F2BFA" w14:textId="77777777" w:rsidR="00266484" w:rsidRPr="00266484" w:rsidRDefault="00266484" w:rsidP="00266484">
      <w:pPr>
        <w:jc w:val="both"/>
        <w:rPr>
          <w:rFonts w:eastAsia="Calibri" w:cs="Calibri"/>
          <w:b/>
          <w:bCs/>
          <w:sz w:val="28"/>
          <w:szCs w:val="28"/>
        </w:rPr>
      </w:pPr>
      <w:r w:rsidRPr="00266484">
        <w:rPr>
          <w:rFonts w:eastAsia="Calibri" w:cs="Calibri"/>
          <w:szCs w:val="24"/>
        </w:rPr>
        <w:br w:type="page"/>
      </w:r>
    </w:p>
    <w:p w14:paraId="16F70850" w14:textId="77777777" w:rsidR="00266484" w:rsidRPr="00266484" w:rsidRDefault="00266484" w:rsidP="00266484">
      <w:pPr>
        <w:pStyle w:val="Otsikko10"/>
      </w:pPr>
      <w:bookmarkStart w:id="0" w:name="_Toc182986803"/>
      <w:r w:rsidRPr="00266484">
        <w:lastRenderedPageBreak/>
        <w:t>PERIAATE</w:t>
      </w:r>
      <w:bookmarkEnd w:id="0"/>
    </w:p>
    <w:p w14:paraId="1E06AD85" w14:textId="77777777" w:rsidR="00266484" w:rsidRPr="00266484" w:rsidRDefault="00266484" w:rsidP="00266484">
      <w:pPr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Jodidi-ioni kertyy aktiivisesti kilpirauhaskudokseen, jossa se käytetään hormonisynteesiin. Papillaarinen ja follikulaarinen kilpirauhaskarsinooma kerää jodidia.</w:t>
      </w:r>
    </w:p>
    <w:p w14:paraId="013B9399" w14:textId="0A4C1C57" w:rsidR="00266484" w:rsidRPr="00266484" w:rsidRDefault="00266484" w:rsidP="00266484">
      <w:pPr>
        <w:rPr>
          <w:rFonts w:eastAsia="Calibri" w:cs="Calibri"/>
        </w:rPr>
      </w:pPr>
      <w:r w:rsidRPr="00266484">
        <w:rPr>
          <w:rFonts w:eastAsia="Calibri" w:cs="Calibri"/>
          <w:szCs w:val="24"/>
        </w:rPr>
        <w:t>Diagnostinen tutkimusannoskapseli annetaan jäljellä ole</w:t>
      </w:r>
      <w:r w:rsidRPr="00266484">
        <w:rPr>
          <w:rFonts w:eastAsia="Calibri" w:cs="Calibri"/>
          <w:szCs w:val="24"/>
        </w:rPr>
        <w:softHyphen/>
        <w:t>van kilpirauhaskudoksen ja mahdollisten etäpesäkkeiden kuvantamiseksi gammakameralla kilpirauhasen poiston jäl</w:t>
      </w:r>
      <w:r w:rsidRPr="00266484">
        <w:rPr>
          <w:rFonts w:eastAsia="Calibri" w:cs="Calibri"/>
          <w:szCs w:val="24"/>
        </w:rPr>
        <w:softHyphen/>
        <w:t xml:space="preserve">keen sekä ablaatiohoidon seurannassa. </w:t>
      </w:r>
      <w:r w:rsidR="00014ABA" w:rsidRPr="00014ABA">
        <w:rPr>
          <w:rFonts w:eastAsia="Calibri" w:cs="Calibri"/>
          <w:b/>
          <w:bCs/>
          <w:szCs w:val="24"/>
        </w:rPr>
        <w:t>HUOM!</w:t>
      </w:r>
      <w:r w:rsidR="00014ABA">
        <w:rPr>
          <w:rFonts w:eastAsia="Calibri" w:cs="Calibri"/>
          <w:szCs w:val="24"/>
        </w:rPr>
        <w:t xml:space="preserve"> Tämä ohje koskee potilaita, jotka tulevat kontrollikuvaukseen (5 mCi I-131-kapseli). Ablaatiohoidon saaville potilaille on oma ohje </w:t>
      </w:r>
      <w:r w:rsidR="00014ABA" w:rsidRPr="00014ABA">
        <w:rPr>
          <w:rFonts w:eastAsia="Calibri" w:cs="Calibri"/>
          <w:i/>
          <w:iCs/>
          <w:szCs w:val="24"/>
        </w:rPr>
        <w:t>”Kilpirauhassyövän radiojodiablaatiohoito ja kuvaus”</w:t>
      </w:r>
      <w:r w:rsidR="00014ABA">
        <w:rPr>
          <w:rFonts w:eastAsia="Calibri" w:cs="Calibri"/>
          <w:szCs w:val="24"/>
        </w:rPr>
        <w:t>.</w:t>
      </w:r>
    </w:p>
    <w:p w14:paraId="659A049C" w14:textId="77777777" w:rsidR="00266484" w:rsidRPr="00266484" w:rsidRDefault="00266484" w:rsidP="00266484">
      <w:pPr>
        <w:pStyle w:val="Otsikko10"/>
      </w:pPr>
      <w:bookmarkStart w:id="1" w:name="_Toc42519316"/>
      <w:bookmarkStart w:id="2" w:name="_Toc182986804"/>
      <w:r w:rsidRPr="00266484">
        <w:t>INDIKAATIOT</w:t>
      </w:r>
      <w:bookmarkEnd w:id="1"/>
      <w:bookmarkEnd w:id="2"/>
    </w:p>
    <w:p w14:paraId="60AFBF12" w14:textId="77777777" w:rsidR="00266484" w:rsidRPr="00266484" w:rsidRDefault="00266484" w:rsidP="00266484">
      <w:pPr>
        <w:jc w:val="both"/>
        <w:rPr>
          <w:rFonts w:eastAsia="Calibri" w:cs="Calibri"/>
          <w:color w:val="000000"/>
          <w:szCs w:val="24"/>
        </w:rPr>
      </w:pPr>
      <w:r w:rsidRPr="00266484">
        <w:rPr>
          <w:rFonts w:eastAsia="Calibri" w:cs="Calibri"/>
          <w:szCs w:val="24"/>
        </w:rPr>
        <w:t xml:space="preserve">Papillaarisen ja follikulaarisen kilpirauhaskarsinooman </w:t>
      </w:r>
      <w:proofErr w:type="spellStart"/>
      <w:r w:rsidRPr="00266484">
        <w:rPr>
          <w:rFonts w:eastAsia="Calibri" w:cs="Calibri"/>
          <w:szCs w:val="24"/>
        </w:rPr>
        <w:t>residuaalin</w:t>
      </w:r>
      <w:proofErr w:type="spellEnd"/>
      <w:r w:rsidRPr="00266484">
        <w:rPr>
          <w:rFonts w:eastAsia="Calibri" w:cs="Calibri"/>
        </w:rPr>
        <w:t xml:space="preserve">, </w:t>
      </w:r>
      <w:proofErr w:type="spellStart"/>
      <w:r w:rsidRPr="00266484">
        <w:rPr>
          <w:rFonts w:eastAsia="Calibri" w:cs="Calibri"/>
        </w:rPr>
        <w:t>residiivin</w:t>
      </w:r>
      <w:proofErr w:type="spellEnd"/>
      <w:r w:rsidRPr="00266484">
        <w:rPr>
          <w:rFonts w:eastAsia="Calibri" w:cs="Calibri"/>
        </w:rPr>
        <w:t xml:space="preserve"> ja metastaasien etsiminen.</w:t>
      </w:r>
      <w:r w:rsidRPr="00266484">
        <w:rPr>
          <w:rFonts w:eastAsia="Calibri" w:cs="Calibri"/>
          <w:szCs w:val="24"/>
        </w:rPr>
        <w:t xml:space="preserve"> </w:t>
      </w:r>
    </w:p>
    <w:p w14:paraId="5141F825" w14:textId="77777777" w:rsidR="00266484" w:rsidRPr="00266484" w:rsidRDefault="00266484" w:rsidP="00266484">
      <w:pPr>
        <w:pStyle w:val="Otsikko10"/>
      </w:pPr>
      <w:bookmarkStart w:id="3" w:name="_Toc42519317"/>
      <w:bookmarkStart w:id="4" w:name="_Toc182986805"/>
      <w:r w:rsidRPr="00266484">
        <w:t>KONTRAINDIKAATIOT</w:t>
      </w:r>
      <w:bookmarkEnd w:id="3"/>
      <w:bookmarkEnd w:id="4"/>
    </w:p>
    <w:p w14:paraId="6AD97EC7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5" w:name="_Toc42519318"/>
      <w:bookmarkStart w:id="6" w:name="_Toc182986806"/>
      <w:r w:rsidRPr="00266484">
        <w:rPr>
          <w:rFonts w:eastAsia="Calibri"/>
        </w:rPr>
        <w:t>Raskaus fertiili-ikäisillä naisilla.</w:t>
      </w:r>
      <w:bookmarkEnd w:id="5"/>
      <w:bookmarkEnd w:id="6"/>
      <w:r w:rsidRPr="00266484">
        <w:rPr>
          <w:rFonts w:eastAsia="Calibri"/>
        </w:rPr>
        <w:t xml:space="preserve"> </w:t>
      </w:r>
    </w:p>
    <w:p w14:paraId="34E1823E" w14:textId="77777777" w:rsidR="00266484" w:rsidRPr="00266484" w:rsidRDefault="00266484" w:rsidP="00266484">
      <w:pPr>
        <w:ind w:firstLine="680"/>
        <w:rPr>
          <w:rFonts w:eastAsia="Calibri" w:cs="Calibri"/>
          <w:color w:val="000000"/>
          <w:szCs w:val="24"/>
        </w:rPr>
      </w:pPr>
      <w:r w:rsidRPr="00266484">
        <w:rPr>
          <w:rFonts w:eastAsia="Calibri" w:cs="Calibri"/>
          <w:color w:val="000000"/>
          <w:szCs w:val="24"/>
        </w:rPr>
        <w:t xml:space="preserve">Katso </w:t>
      </w:r>
      <w:hyperlink r:id="rId12" w:history="1">
        <w:r w:rsidRPr="00266484">
          <w:rPr>
            <w:rFonts w:eastAsia="Calibri" w:cs="Calibri"/>
            <w:color w:val="0000FF"/>
            <w:szCs w:val="24"/>
            <w:u w:val="single"/>
          </w:rPr>
          <w:t>Isotooppitutkimuksiin liittyviä yleisohjeita</w:t>
        </w:r>
      </w:hyperlink>
      <w:r w:rsidRPr="00266484">
        <w:rPr>
          <w:rFonts w:eastAsia="Calibri" w:cs="Calibri"/>
          <w:color w:val="000000"/>
          <w:szCs w:val="24"/>
        </w:rPr>
        <w:t>.</w:t>
      </w:r>
    </w:p>
    <w:p w14:paraId="4A4E585E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7" w:name="_Toc42519319"/>
      <w:bookmarkStart w:id="8" w:name="_Toc182986807"/>
      <w:r w:rsidRPr="00266484">
        <w:rPr>
          <w:rFonts w:eastAsia="Calibri"/>
        </w:rPr>
        <w:t>Imetys</w:t>
      </w:r>
      <w:bookmarkEnd w:id="7"/>
      <w:bookmarkEnd w:id="8"/>
    </w:p>
    <w:p w14:paraId="3AA0F1CE" w14:textId="77777777" w:rsidR="00266484" w:rsidRPr="00266484" w:rsidRDefault="00266484" w:rsidP="00266484">
      <w:pPr>
        <w:ind w:left="680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Imetys on lopetettava.</w:t>
      </w:r>
    </w:p>
    <w:p w14:paraId="4B6935A4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9" w:name="_Toc42519320"/>
      <w:bookmarkStart w:id="10" w:name="_Toc182986808"/>
      <w:r w:rsidRPr="00266484">
        <w:rPr>
          <w:rFonts w:eastAsia="Calibri"/>
        </w:rPr>
        <w:t>Aiempi yliherkkyys jodipitoisille aineille</w:t>
      </w:r>
      <w:bookmarkEnd w:id="9"/>
      <w:bookmarkEnd w:id="10"/>
    </w:p>
    <w:p w14:paraId="1E3BAB33" w14:textId="77777777" w:rsidR="00266484" w:rsidRPr="00266484" w:rsidRDefault="00266484" w:rsidP="00266484">
      <w:pPr>
        <w:ind w:left="680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Aiempi yliherkkyys jodipitoisille aineille </w:t>
      </w:r>
      <w:r w:rsidRPr="00266484">
        <w:rPr>
          <w:rFonts w:eastAsia="Calibri" w:cs="Calibri"/>
          <w:szCs w:val="24"/>
          <w:u w:val="single"/>
        </w:rPr>
        <w:t>ei ole kontraindikaatio.</w:t>
      </w:r>
    </w:p>
    <w:p w14:paraId="7223761A" w14:textId="77777777" w:rsidR="00266484" w:rsidRPr="00266484" w:rsidRDefault="00266484" w:rsidP="00266484">
      <w:pPr>
        <w:pStyle w:val="Otsikko10"/>
      </w:pPr>
      <w:bookmarkStart w:id="11" w:name="_Toc42519321"/>
      <w:bookmarkStart w:id="12" w:name="_Toc223961482"/>
      <w:bookmarkStart w:id="13" w:name="_Toc223961930"/>
      <w:bookmarkStart w:id="14" w:name="_Toc223962496"/>
      <w:bookmarkStart w:id="15" w:name="_Toc223963170"/>
      <w:bookmarkStart w:id="16" w:name="_Toc223965592"/>
      <w:bookmarkStart w:id="17" w:name="_Toc287962347"/>
      <w:bookmarkStart w:id="18" w:name="_Toc324930587"/>
      <w:bookmarkStart w:id="19" w:name="_Toc182986809"/>
      <w:r w:rsidRPr="00266484">
        <w:t>POTILAAN ESIVALMISTELU</w:t>
      </w:r>
      <w:bookmarkEnd w:id="11"/>
      <w:bookmarkEnd w:id="19"/>
    </w:p>
    <w:p w14:paraId="5576B496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20" w:name="_Toc42519322"/>
      <w:bookmarkStart w:id="21" w:name="_Toc182986810"/>
      <w:r w:rsidRPr="00266484">
        <w:rPr>
          <w:rFonts w:eastAsia="Calibri"/>
        </w:rPr>
        <w:t>Potilaan esivalmistelu radiolääkkeen antamiseen</w:t>
      </w:r>
      <w:bookmarkEnd w:id="20"/>
      <w:bookmarkEnd w:id="21"/>
    </w:p>
    <w:p w14:paraId="3F00A4FA" w14:textId="77777777" w:rsidR="004545D8" w:rsidRDefault="00266484" w:rsidP="004545D8">
      <w:pPr>
        <w:numPr>
          <w:ilvl w:val="0"/>
          <w:numId w:val="11"/>
        </w:numPr>
        <w:tabs>
          <w:tab w:val="num" w:pos="-3431"/>
          <w:tab w:val="num" w:pos="1920"/>
        </w:tabs>
        <w:ind w:left="964" w:hanging="284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  <w:u w:val="single"/>
        </w:rPr>
        <w:t>Syöminen</w:t>
      </w:r>
      <w:r w:rsidRPr="00266484">
        <w:rPr>
          <w:rFonts w:eastAsia="Calibri" w:cs="Calibri"/>
          <w:b/>
          <w:szCs w:val="24"/>
        </w:rPr>
        <w:t xml:space="preserve">: </w:t>
      </w:r>
      <w:r w:rsidRPr="00266484">
        <w:rPr>
          <w:rFonts w:eastAsia="Calibri" w:cs="Calibri"/>
          <w:szCs w:val="24"/>
        </w:rPr>
        <w:t>Ensimmäisenä tutkimuspäivänä tulee olla 2 tuntia syömättä ennen radiolääkkeen antamista. Kuvauspäivänä saa syödä normaalisti</w:t>
      </w:r>
      <w:r w:rsidR="008A0309">
        <w:rPr>
          <w:rFonts w:eastAsia="Calibri" w:cs="Calibri"/>
          <w:szCs w:val="24"/>
        </w:rPr>
        <w:t>.</w:t>
      </w:r>
    </w:p>
    <w:p w14:paraId="19CC98DF" w14:textId="566B089D" w:rsidR="00266484" w:rsidRDefault="004545D8" w:rsidP="004545D8">
      <w:pPr>
        <w:numPr>
          <w:ilvl w:val="0"/>
          <w:numId w:val="11"/>
        </w:numPr>
        <w:tabs>
          <w:tab w:val="num" w:pos="-3431"/>
          <w:tab w:val="num" w:pos="1920"/>
        </w:tabs>
        <w:ind w:left="964" w:hanging="284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P</w:t>
      </w:r>
      <w:r w:rsidR="00266484" w:rsidRPr="004545D8">
        <w:rPr>
          <w:rFonts w:eastAsia="Calibri" w:cs="Calibri"/>
          <w:szCs w:val="24"/>
        </w:rPr>
        <w:t xml:space="preserve">otilaalle pistetään lihakseen Thyrogen – pistokset 48 ja 24 tuntia ennen radiolääkkeen antamista. Thyrogen nostaa </w:t>
      </w:r>
      <w:proofErr w:type="spellStart"/>
      <w:r w:rsidR="00266484" w:rsidRPr="004545D8">
        <w:rPr>
          <w:rFonts w:eastAsia="Calibri" w:cs="Calibri"/>
          <w:szCs w:val="24"/>
        </w:rPr>
        <w:t>TSH:n</w:t>
      </w:r>
      <w:proofErr w:type="spellEnd"/>
      <w:r w:rsidR="00266484" w:rsidRPr="004545D8">
        <w:rPr>
          <w:rFonts w:eastAsia="Calibri" w:cs="Calibri"/>
          <w:szCs w:val="24"/>
        </w:rPr>
        <w:t xml:space="preserve"> pitoisuuden hetkeksi riittävän korkeaksi.</w:t>
      </w:r>
      <w:r>
        <w:rPr>
          <w:rFonts w:eastAsia="Calibri" w:cs="Calibri"/>
          <w:szCs w:val="24"/>
        </w:rPr>
        <w:t xml:space="preserve"> TSH-arvon pitää olla yli</w:t>
      </w:r>
      <w:r w:rsidR="00AE7B59">
        <w:rPr>
          <w:rFonts w:eastAsia="Calibri" w:cs="Calibri"/>
          <w:szCs w:val="24"/>
        </w:rPr>
        <w:t xml:space="preserve"> 30</w:t>
      </w:r>
      <w:r>
        <w:rPr>
          <w:rFonts w:eastAsia="Calibri" w:cs="Calibri"/>
          <w:szCs w:val="24"/>
        </w:rPr>
        <w:t xml:space="preserve"> </w:t>
      </w:r>
      <w:proofErr w:type="spellStart"/>
      <w:r w:rsidR="00AE7B59" w:rsidRPr="003F304D">
        <w:rPr>
          <w:rFonts w:eastAsia="Calibri" w:cs="Calibri"/>
          <w:szCs w:val="24"/>
        </w:rPr>
        <w:t>mU</w:t>
      </w:r>
      <w:proofErr w:type="spellEnd"/>
      <w:r w:rsidR="00AE7B59" w:rsidRPr="003F304D">
        <w:rPr>
          <w:rFonts w:eastAsia="Calibri" w:cs="Calibri"/>
          <w:szCs w:val="24"/>
        </w:rPr>
        <w:t>/I</w:t>
      </w:r>
      <w:r>
        <w:rPr>
          <w:rFonts w:eastAsia="Calibri" w:cs="Calibri"/>
          <w:szCs w:val="24"/>
        </w:rPr>
        <w:t>.</w:t>
      </w:r>
      <w:r w:rsidR="00266484" w:rsidRPr="004545D8">
        <w:rPr>
          <w:rFonts w:eastAsia="Calibri" w:cs="Calibri"/>
          <w:szCs w:val="24"/>
        </w:rPr>
        <w:t xml:space="preserve"> Radiojodikapseli annetaan </w:t>
      </w:r>
      <w:r w:rsidR="00836881" w:rsidRPr="004545D8">
        <w:rPr>
          <w:rFonts w:eastAsia="Calibri" w:cs="Calibri"/>
          <w:szCs w:val="24"/>
        </w:rPr>
        <w:t>23–25</w:t>
      </w:r>
      <w:r w:rsidR="00266484" w:rsidRPr="004545D8">
        <w:rPr>
          <w:rFonts w:eastAsia="Calibri" w:cs="Calibri"/>
          <w:szCs w:val="24"/>
        </w:rPr>
        <w:t xml:space="preserve"> h kuluttua viimeisimmästä Thyrogen -injektiosta. </w:t>
      </w:r>
    </w:p>
    <w:p w14:paraId="17AEAA9B" w14:textId="02BFB617" w:rsidR="004545D8" w:rsidRPr="004545D8" w:rsidRDefault="00B12748" w:rsidP="004545D8">
      <w:pPr>
        <w:numPr>
          <w:ilvl w:val="0"/>
          <w:numId w:val="11"/>
        </w:numPr>
        <w:tabs>
          <w:tab w:val="num" w:pos="-3431"/>
          <w:tab w:val="num" w:pos="1920"/>
        </w:tabs>
        <w:ind w:left="964" w:hanging="284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Pääsääntöisesti potilaalle annetaan Thyrogen-injektiot. </w:t>
      </w:r>
      <w:r w:rsidR="004545D8">
        <w:rPr>
          <w:rFonts w:eastAsia="Calibri" w:cs="Calibri"/>
          <w:szCs w:val="24"/>
        </w:rPr>
        <w:t>Jos Thyrogen-pistoksia ei voida jostain syystä</w:t>
      </w:r>
      <w:r>
        <w:rPr>
          <w:rFonts w:eastAsia="Calibri" w:cs="Calibri"/>
          <w:szCs w:val="24"/>
        </w:rPr>
        <w:t xml:space="preserve"> kuitenkaan</w:t>
      </w:r>
      <w:r w:rsidR="004545D8">
        <w:rPr>
          <w:rFonts w:eastAsia="Calibri" w:cs="Calibri"/>
          <w:szCs w:val="24"/>
        </w:rPr>
        <w:t xml:space="preserve"> antaa, pitää potilaan tauottaa tyroksiini 5 viikoksi</w:t>
      </w:r>
      <w:r w:rsidR="00AE7B59">
        <w:rPr>
          <w:rFonts w:eastAsia="Calibri" w:cs="Calibri"/>
          <w:szCs w:val="24"/>
        </w:rPr>
        <w:t xml:space="preserve"> </w:t>
      </w:r>
      <w:r w:rsidR="004545D8">
        <w:rPr>
          <w:rFonts w:eastAsia="Calibri" w:cs="Calibri"/>
          <w:szCs w:val="24"/>
        </w:rPr>
        <w:t xml:space="preserve">kuvantamisherkkyyden parantamiseksi. </w:t>
      </w:r>
      <w:r w:rsidR="004545D8" w:rsidRPr="00266484">
        <w:rPr>
          <w:rFonts w:eastAsia="Calibri" w:cs="Calibri"/>
          <w:szCs w:val="24"/>
        </w:rPr>
        <w:t>Tästä 3 ensimmäisen viikon aikana voidaan ty</w:t>
      </w:r>
      <w:r w:rsidR="004545D8" w:rsidRPr="00266484">
        <w:rPr>
          <w:rFonts w:eastAsia="Calibri" w:cs="Calibri"/>
          <w:szCs w:val="24"/>
        </w:rPr>
        <w:softHyphen/>
        <w:t>roksiinin tilalla käyttää trijodityroniinia tai liotyroniinia. Tyroksiini on kil</w:t>
      </w:r>
      <w:r w:rsidR="004545D8" w:rsidRPr="00266484">
        <w:rPr>
          <w:rFonts w:eastAsia="Calibri" w:cs="Calibri"/>
          <w:szCs w:val="24"/>
        </w:rPr>
        <w:softHyphen/>
        <w:t>pirau</w:t>
      </w:r>
      <w:r w:rsidR="004545D8" w:rsidRPr="00266484">
        <w:rPr>
          <w:rFonts w:eastAsia="Calibri" w:cs="Calibri"/>
          <w:szCs w:val="24"/>
        </w:rPr>
        <w:softHyphen/>
        <w:t>hashormoni, joka ehkäisee aivolisäkettä tuottamasta TSH-hormonia</w:t>
      </w:r>
      <w:r w:rsidR="004545D8">
        <w:rPr>
          <w:rFonts w:eastAsia="Calibri" w:cs="Calibri"/>
          <w:szCs w:val="24"/>
        </w:rPr>
        <w:t>.</w:t>
      </w:r>
    </w:p>
    <w:p w14:paraId="59115A75" w14:textId="77777777" w:rsidR="00266484" w:rsidRPr="00266484" w:rsidRDefault="00266484" w:rsidP="00266484">
      <w:pPr>
        <w:suppressAutoHyphens/>
        <w:ind w:left="851"/>
        <w:jc w:val="both"/>
        <w:rPr>
          <w:rFonts w:eastAsia="Calibri" w:cs="Calibri"/>
          <w:szCs w:val="24"/>
        </w:rPr>
      </w:pPr>
    </w:p>
    <w:p w14:paraId="76B4CC4D" w14:textId="77777777" w:rsidR="00266484" w:rsidRPr="00266484" w:rsidRDefault="00266484" w:rsidP="00266484">
      <w:pPr>
        <w:rPr>
          <w:rFonts w:eastAsia="Calibri" w:cs="Calibri"/>
        </w:rPr>
      </w:pPr>
      <w:r w:rsidRPr="00266484">
        <w:rPr>
          <w:rFonts w:eastAsia="Calibri" w:cs="Calibri"/>
          <w:szCs w:val="24"/>
        </w:rPr>
        <w:lastRenderedPageBreak/>
        <w:t xml:space="preserve"> </w:t>
      </w:r>
    </w:p>
    <w:tbl>
      <w:tblPr>
        <w:tblStyle w:val="TaulukkoRuudukko1"/>
        <w:tblW w:w="9497" w:type="dxa"/>
        <w:tblInd w:w="8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8"/>
        <w:gridCol w:w="1970"/>
        <w:gridCol w:w="2849"/>
      </w:tblGrid>
      <w:tr w:rsidR="00266484" w:rsidRPr="00266484" w14:paraId="40E29E5D" w14:textId="77777777" w:rsidTr="00FE0500">
        <w:trPr>
          <w:trHeight w:val="76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10EACC6" w14:textId="77777777" w:rsidR="00266484" w:rsidRPr="00266484" w:rsidRDefault="00266484" w:rsidP="00266484">
            <w:pPr>
              <w:ind w:hanging="142"/>
              <w:jc w:val="center"/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Kilpirauhasmetastaasien gammakuvaus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B06D2B6" w14:textId="77777777" w:rsidR="00266484" w:rsidRPr="00266484" w:rsidRDefault="00266484" w:rsidP="00266484">
            <w:pPr>
              <w:jc w:val="center"/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I-131-kapseli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4FCE8574" w14:textId="77777777" w:rsidR="00266484" w:rsidRPr="00266484" w:rsidRDefault="00266484" w:rsidP="00266484">
            <w:pPr>
              <w:jc w:val="center"/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Kuvaus</w:t>
            </w:r>
          </w:p>
        </w:tc>
      </w:tr>
      <w:tr w:rsidR="00266484" w:rsidRPr="00266484" w14:paraId="7BF2EB6B" w14:textId="77777777" w:rsidTr="00FE0500">
        <w:trPr>
          <w:trHeight w:val="874"/>
        </w:trPr>
        <w:tc>
          <w:tcPr>
            <w:tcW w:w="46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50E22CDA" w14:textId="77777777" w:rsidR="00266484" w:rsidRPr="00266484" w:rsidRDefault="00266484" w:rsidP="00266484">
            <w:pPr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>5 mCi = 185 MBq kapseli,</w:t>
            </w:r>
          </w:p>
          <w:p w14:paraId="0FDF8396" w14:textId="24E7F17A" w:rsidR="00266484" w:rsidRPr="00266484" w:rsidRDefault="00266484" w:rsidP="00266484">
            <w:pPr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 xml:space="preserve">Thyrogen-suojassa; </w:t>
            </w:r>
            <w:r w:rsidRPr="00266484">
              <w:rPr>
                <w:rFonts w:eastAsia="Calibri" w:cs="Calibri"/>
                <w:b/>
              </w:rPr>
              <w:t>Thyrogen®-injektiot ma ja ti</w:t>
            </w:r>
          </w:p>
        </w:tc>
        <w:tc>
          <w:tcPr>
            <w:tcW w:w="19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0CC7C38C" w14:textId="77777777" w:rsidR="00266484" w:rsidRPr="00266484" w:rsidRDefault="00266484" w:rsidP="00266484">
            <w:pPr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KESKIVIIKKO</w:t>
            </w:r>
          </w:p>
          <w:p w14:paraId="66A59239" w14:textId="7669F388" w:rsidR="00266484" w:rsidRPr="00266484" w:rsidRDefault="00266484" w:rsidP="00266484">
            <w:pPr>
              <w:rPr>
                <w:rFonts w:eastAsia="Calibri" w:cs="Calibri"/>
              </w:rPr>
            </w:pPr>
            <w:proofErr w:type="spellStart"/>
            <w:r w:rsidRPr="00266484">
              <w:rPr>
                <w:rFonts w:eastAsia="Calibri" w:cs="Calibri"/>
              </w:rPr>
              <w:t>Isot.os</w:t>
            </w:r>
            <w:proofErr w:type="spellEnd"/>
            <w:r w:rsidRPr="00266484">
              <w:rPr>
                <w:rFonts w:eastAsia="Calibri" w:cs="Calibri"/>
              </w:rPr>
              <w:t>./Z337</w:t>
            </w:r>
            <w:r w:rsidR="00932950">
              <w:rPr>
                <w:rFonts w:eastAsia="Calibri" w:cs="Calibri"/>
              </w:rPr>
              <w:t>2</w:t>
            </w:r>
            <w:r w:rsidRPr="00266484">
              <w:rPr>
                <w:rFonts w:eastAsia="Calibri" w:cs="Calibri"/>
              </w:rPr>
              <w:t xml:space="preserve">/ Huone </w:t>
            </w:r>
            <w:r w:rsidR="00932950">
              <w:rPr>
                <w:rFonts w:eastAsia="Calibri" w:cs="Calibri"/>
              </w:rPr>
              <w:t>7</w:t>
            </w:r>
            <w:r w:rsidRPr="00266484">
              <w:rPr>
                <w:rFonts w:eastAsia="Calibri" w:cs="Calibri"/>
              </w:rPr>
              <w:t xml:space="preserve">/KAPSE </w:t>
            </w:r>
          </w:p>
        </w:tc>
        <w:tc>
          <w:tcPr>
            <w:tcW w:w="28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61B3E097" w14:textId="77777777" w:rsidR="00266484" w:rsidRPr="00266484" w:rsidRDefault="00266484" w:rsidP="00266484">
            <w:pPr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PERJANTAI</w:t>
            </w:r>
          </w:p>
          <w:p w14:paraId="4CBBE93B" w14:textId="77777777" w:rsidR="00266484" w:rsidRPr="00266484" w:rsidRDefault="00266484" w:rsidP="00266484">
            <w:pPr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>48 h kapselin saamisesta</w:t>
            </w:r>
          </w:p>
          <w:p w14:paraId="5FEF573F" w14:textId="6A7A8C3F" w:rsidR="00266484" w:rsidRPr="00266484" w:rsidRDefault="00266484" w:rsidP="00266484">
            <w:pPr>
              <w:rPr>
                <w:rFonts w:eastAsia="Calibri" w:cs="Calibri"/>
              </w:rPr>
            </w:pPr>
            <w:proofErr w:type="spellStart"/>
            <w:r w:rsidRPr="00266484">
              <w:rPr>
                <w:rFonts w:eastAsia="Calibri" w:cs="Calibri"/>
              </w:rPr>
              <w:t>Isot.os</w:t>
            </w:r>
            <w:proofErr w:type="spellEnd"/>
            <w:r w:rsidRPr="00266484">
              <w:rPr>
                <w:rFonts w:eastAsia="Calibri" w:cs="Calibri"/>
              </w:rPr>
              <w:t>./Z337</w:t>
            </w:r>
            <w:r w:rsidR="00932950">
              <w:rPr>
                <w:rFonts w:eastAsia="Calibri" w:cs="Calibri"/>
              </w:rPr>
              <w:t>2</w:t>
            </w:r>
            <w:r w:rsidRPr="00266484">
              <w:rPr>
                <w:rFonts w:eastAsia="Calibri" w:cs="Calibri"/>
              </w:rPr>
              <w:t>/Huone 3/ KILPM</w:t>
            </w:r>
          </w:p>
        </w:tc>
      </w:tr>
      <w:tr w:rsidR="00266484" w:rsidRPr="00266484" w14:paraId="61605C30" w14:textId="77777777" w:rsidTr="008B697A">
        <w:trPr>
          <w:trHeight w:val="70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9D8D8" w:themeFill="accent6"/>
            <w:vAlign w:val="center"/>
          </w:tcPr>
          <w:p w14:paraId="3FD2ADC1" w14:textId="77777777" w:rsidR="00266484" w:rsidRPr="00266484" w:rsidRDefault="00266484" w:rsidP="00266484">
            <w:pPr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>5 mCi = 185 MBq kapseli,</w:t>
            </w:r>
          </w:p>
          <w:p w14:paraId="10609763" w14:textId="77777777" w:rsidR="00266484" w:rsidRPr="00266484" w:rsidRDefault="00266484" w:rsidP="00266484">
            <w:pPr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 xml:space="preserve">potilaalla </w:t>
            </w:r>
            <w:r w:rsidRPr="00266484">
              <w:rPr>
                <w:rFonts w:eastAsia="Calibri" w:cs="Calibri"/>
                <w:b/>
              </w:rPr>
              <w:t>5 viikon Thyroxin® –lääke tauko</w:t>
            </w:r>
            <w:r w:rsidRPr="00266484">
              <w:rPr>
                <w:rFonts w:eastAsia="Calibri" w:cs="Calibri"/>
              </w:rPr>
              <w:t>:</w:t>
            </w:r>
          </w:p>
          <w:p w14:paraId="649C755F" w14:textId="77777777" w:rsidR="00266484" w:rsidRPr="00266484" w:rsidRDefault="00266484" w:rsidP="00266484">
            <w:pPr>
              <w:numPr>
                <w:ilvl w:val="0"/>
                <w:numId w:val="42"/>
              </w:numPr>
              <w:contextualSpacing/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 xml:space="preserve">3 viikkoa </w:t>
            </w:r>
            <w:proofErr w:type="spellStart"/>
            <w:r w:rsidRPr="00266484">
              <w:rPr>
                <w:rFonts w:eastAsia="Calibri" w:cs="Calibri"/>
              </w:rPr>
              <w:t>Liothyronin</w:t>
            </w:r>
            <w:proofErr w:type="spellEnd"/>
            <w:r w:rsidRPr="00266484">
              <w:rPr>
                <w:rFonts w:eastAsia="Calibri" w:cs="Calibri"/>
              </w:rPr>
              <w:t>®</w:t>
            </w:r>
          </w:p>
          <w:p w14:paraId="614FB77E" w14:textId="77777777" w:rsidR="00266484" w:rsidRPr="00266484" w:rsidRDefault="00266484" w:rsidP="00266484">
            <w:pPr>
              <w:numPr>
                <w:ilvl w:val="0"/>
                <w:numId w:val="42"/>
              </w:numPr>
              <w:contextualSpacing/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>2 viikkoa ilman mitään kilpirauhaslääkitystä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8D8" w:themeFill="accent6"/>
            <w:vAlign w:val="center"/>
          </w:tcPr>
          <w:p w14:paraId="4A3F51E3" w14:textId="77777777" w:rsidR="00266484" w:rsidRPr="00266484" w:rsidRDefault="00266484" w:rsidP="00266484">
            <w:pPr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TIISTAI</w:t>
            </w:r>
          </w:p>
          <w:p w14:paraId="7A3547A1" w14:textId="70EB42E0" w:rsidR="00266484" w:rsidRPr="00266484" w:rsidRDefault="00266484" w:rsidP="00266484">
            <w:pPr>
              <w:rPr>
                <w:rFonts w:eastAsia="Calibri" w:cs="Calibri"/>
              </w:rPr>
            </w:pPr>
            <w:proofErr w:type="spellStart"/>
            <w:r w:rsidRPr="00266484">
              <w:rPr>
                <w:rFonts w:eastAsia="Calibri" w:cs="Calibri"/>
              </w:rPr>
              <w:t>Isot.os</w:t>
            </w:r>
            <w:proofErr w:type="spellEnd"/>
            <w:r w:rsidRPr="00266484">
              <w:rPr>
                <w:rFonts w:eastAsia="Calibri" w:cs="Calibri"/>
              </w:rPr>
              <w:t>.</w:t>
            </w:r>
            <w:r w:rsidR="001A4DA6">
              <w:rPr>
                <w:rFonts w:eastAsia="Calibri" w:cs="Calibri"/>
              </w:rPr>
              <w:t>/</w:t>
            </w:r>
            <w:r w:rsidRPr="00266484">
              <w:rPr>
                <w:rFonts w:eastAsia="Calibri" w:cs="Calibri"/>
              </w:rPr>
              <w:t>Z337</w:t>
            </w:r>
            <w:r w:rsidR="00932950">
              <w:rPr>
                <w:rFonts w:eastAsia="Calibri" w:cs="Calibri"/>
              </w:rPr>
              <w:t>2</w:t>
            </w:r>
            <w:r w:rsidRPr="00266484">
              <w:rPr>
                <w:rFonts w:eastAsia="Calibri" w:cs="Calibri"/>
              </w:rPr>
              <w:t xml:space="preserve">/ Huone </w:t>
            </w:r>
            <w:r w:rsidR="00932950">
              <w:rPr>
                <w:rFonts w:eastAsia="Calibri" w:cs="Calibri"/>
              </w:rPr>
              <w:t>7</w:t>
            </w:r>
            <w:r w:rsidRPr="00266484">
              <w:rPr>
                <w:rFonts w:eastAsia="Calibri" w:cs="Calibri"/>
              </w:rPr>
              <w:t>/KAPSE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D9D8D8" w:themeFill="accent6"/>
            <w:vAlign w:val="center"/>
          </w:tcPr>
          <w:p w14:paraId="6909E758" w14:textId="77777777" w:rsidR="00266484" w:rsidRPr="00266484" w:rsidRDefault="00266484" w:rsidP="00266484">
            <w:pPr>
              <w:rPr>
                <w:rFonts w:eastAsia="Calibri" w:cs="Calibri"/>
                <w:b/>
              </w:rPr>
            </w:pPr>
            <w:r w:rsidRPr="00266484">
              <w:rPr>
                <w:rFonts w:eastAsia="Calibri" w:cs="Calibri"/>
                <w:b/>
              </w:rPr>
              <w:t>PERJANTAI</w:t>
            </w:r>
          </w:p>
          <w:p w14:paraId="3BFCFE8D" w14:textId="77777777" w:rsidR="00266484" w:rsidRPr="00266484" w:rsidRDefault="00266484" w:rsidP="00266484">
            <w:pPr>
              <w:rPr>
                <w:rFonts w:eastAsia="Calibri" w:cs="Calibri"/>
              </w:rPr>
            </w:pPr>
            <w:r w:rsidRPr="00266484">
              <w:rPr>
                <w:rFonts w:eastAsia="Calibri" w:cs="Calibri"/>
              </w:rPr>
              <w:t>72 h kapselin saamisesta</w:t>
            </w:r>
          </w:p>
          <w:p w14:paraId="73BE2A0E" w14:textId="4A6C8CC0" w:rsidR="00266484" w:rsidRPr="00266484" w:rsidRDefault="00266484" w:rsidP="00266484">
            <w:pPr>
              <w:rPr>
                <w:rFonts w:eastAsia="Calibri" w:cs="Calibri"/>
              </w:rPr>
            </w:pPr>
            <w:proofErr w:type="spellStart"/>
            <w:r w:rsidRPr="00266484">
              <w:rPr>
                <w:rFonts w:eastAsia="Calibri" w:cs="Calibri"/>
              </w:rPr>
              <w:t>Isot.os</w:t>
            </w:r>
            <w:proofErr w:type="spellEnd"/>
            <w:r w:rsidRPr="00266484">
              <w:rPr>
                <w:rFonts w:eastAsia="Calibri" w:cs="Calibri"/>
              </w:rPr>
              <w:t>./Z337</w:t>
            </w:r>
            <w:r w:rsidR="00932950">
              <w:rPr>
                <w:rFonts w:eastAsia="Calibri" w:cs="Calibri"/>
              </w:rPr>
              <w:t>2</w:t>
            </w:r>
            <w:r w:rsidRPr="00266484">
              <w:rPr>
                <w:rFonts w:eastAsia="Calibri" w:cs="Calibri"/>
              </w:rPr>
              <w:t>/Huone 3/ KILPM</w:t>
            </w:r>
          </w:p>
        </w:tc>
      </w:tr>
    </w:tbl>
    <w:p w14:paraId="14BA332F" w14:textId="77777777" w:rsidR="00266484" w:rsidRPr="00266484" w:rsidRDefault="00266484" w:rsidP="00266484">
      <w:pPr>
        <w:tabs>
          <w:tab w:val="left" w:pos="2910"/>
        </w:tabs>
        <w:rPr>
          <w:rFonts w:eastAsia="Calibri" w:cs="Calibri"/>
        </w:rPr>
      </w:pPr>
    </w:p>
    <w:p w14:paraId="464A5CA1" w14:textId="10ED4D10" w:rsidR="00266484" w:rsidRPr="00266484" w:rsidRDefault="00F27AC1" w:rsidP="00266484">
      <w:pPr>
        <w:tabs>
          <w:tab w:val="left" w:pos="2910"/>
        </w:tabs>
        <w:ind w:left="851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Kuvaus ei aiemmin kuin 72 h toisesta Thyrogen</w:t>
      </w:r>
      <w:r w:rsidRPr="00266484">
        <w:rPr>
          <w:rFonts w:eastAsia="Calibri" w:cs="Calibri"/>
          <w:b/>
          <w:szCs w:val="24"/>
        </w:rPr>
        <w:t>®</w:t>
      </w:r>
      <w:r>
        <w:rPr>
          <w:rFonts w:eastAsia="Calibri" w:cs="Calibri"/>
          <w:b/>
          <w:szCs w:val="24"/>
        </w:rPr>
        <w:t xml:space="preserve"> -injektiosta. Jos </w:t>
      </w:r>
      <w:proofErr w:type="spellStart"/>
      <w:r>
        <w:rPr>
          <w:rFonts w:eastAsia="Calibri" w:cs="Calibri"/>
          <w:b/>
          <w:szCs w:val="24"/>
        </w:rPr>
        <w:t>thyroxin</w:t>
      </w:r>
      <w:proofErr w:type="spellEnd"/>
      <w:r>
        <w:rPr>
          <w:rFonts w:eastAsia="Calibri" w:cs="Calibri"/>
          <w:b/>
          <w:szCs w:val="24"/>
        </w:rPr>
        <w:t xml:space="preserve"> on ollut tauolla, niin kuvaus ei aiemmin kuin 72 h </w:t>
      </w:r>
      <w:r w:rsidR="00667308" w:rsidRPr="00014ABA">
        <w:rPr>
          <w:rFonts w:eastAsia="Calibri" w:cs="Calibri"/>
          <w:szCs w:val="24"/>
          <w:vertAlign w:val="superscript"/>
        </w:rPr>
        <w:t>131</w:t>
      </w:r>
      <w:r w:rsidR="00667308" w:rsidRPr="00266484">
        <w:rPr>
          <w:rFonts w:eastAsia="Calibri" w:cs="Calibri"/>
          <w:szCs w:val="24"/>
        </w:rPr>
        <w:t>I</w:t>
      </w:r>
      <w:r w:rsidR="00667308" w:rsidRPr="00F27AC1">
        <w:rPr>
          <w:rFonts w:eastAsia="Calibri" w:cs="Calibri"/>
          <w:b/>
          <w:szCs w:val="24"/>
        </w:rPr>
        <w:t xml:space="preserve"> </w:t>
      </w:r>
      <w:r w:rsidRPr="00F27AC1">
        <w:rPr>
          <w:rFonts w:eastAsia="Calibri" w:cs="Calibri"/>
          <w:b/>
          <w:szCs w:val="24"/>
        </w:rPr>
        <w:t>-</w:t>
      </w:r>
      <w:r>
        <w:rPr>
          <w:rFonts w:eastAsia="Calibri" w:cs="Calibri"/>
          <w:b/>
          <w:szCs w:val="24"/>
        </w:rPr>
        <w:t>kapselin saamisesta.</w:t>
      </w:r>
    </w:p>
    <w:p w14:paraId="2DD05C10" w14:textId="77777777" w:rsidR="00266484" w:rsidRPr="00266484" w:rsidRDefault="00266484" w:rsidP="00266484">
      <w:pPr>
        <w:suppressAutoHyphens/>
        <w:jc w:val="both"/>
        <w:rPr>
          <w:rFonts w:eastAsia="Calibri" w:cs="Calibri"/>
          <w:szCs w:val="24"/>
        </w:rPr>
      </w:pPr>
    </w:p>
    <w:p w14:paraId="2D68A7E8" w14:textId="17A9DC08" w:rsidR="00266484" w:rsidRPr="00266484" w:rsidRDefault="00266484" w:rsidP="00266484">
      <w:pPr>
        <w:numPr>
          <w:ilvl w:val="0"/>
          <w:numId w:val="11"/>
        </w:numPr>
        <w:tabs>
          <w:tab w:val="num" w:pos="-3431"/>
          <w:tab w:val="num" w:pos="-2978"/>
        </w:tabs>
        <w:ind w:left="964" w:hanging="284"/>
        <w:rPr>
          <w:rFonts w:eastAsia="Calibri" w:cs="Calibri"/>
          <w:szCs w:val="24"/>
          <w:u w:val="single"/>
        </w:rPr>
      </w:pPr>
      <w:r w:rsidRPr="00266484">
        <w:rPr>
          <w:rFonts w:eastAsia="Calibri" w:cs="Calibri"/>
          <w:szCs w:val="24"/>
          <w:u w:val="single"/>
        </w:rPr>
        <w:t>Altistuminen jodipitoisille aineille ennen tutki</w:t>
      </w:r>
      <w:r w:rsidRPr="00266484">
        <w:rPr>
          <w:rFonts w:eastAsia="Calibri" w:cs="Calibri"/>
          <w:szCs w:val="24"/>
          <w:u w:val="single"/>
        </w:rPr>
        <w:softHyphen/>
        <w:t>musta voi estää jodin (</w:t>
      </w:r>
      <w:r w:rsidRPr="00266484">
        <w:rPr>
          <w:rFonts w:eastAsia="Calibri" w:cs="Calibri"/>
          <w:szCs w:val="24"/>
          <w:u w:val="single"/>
          <w:vertAlign w:val="superscript"/>
        </w:rPr>
        <w:t>131</w:t>
      </w:r>
      <w:r w:rsidRPr="00266484">
        <w:rPr>
          <w:rFonts w:eastAsia="Calibri" w:cs="Calibri"/>
          <w:szCs w:val="24"/>
          <w:u w:val="single"/>
        </w:rPr>
        <w:t>I) kertymisen kilpirauhaseen.</w:t>
      </w:r>
    </w:p>
    <w:p w14:paraId="22FE3DCF" w14:textId="77777777" w:rsidR="00266484" w:rsidRPr="00266484" w:rsidRDefault="00266484" w:rsidP="00266484">
      <w:pPr>
        <w:numPr>
          <w:ilvl w:val="0"/>
          <w:numId w:val="43"/>
        </w:numPr>
        <w:tabs>
          <w:tab w:val="left" w:pos="6521"/>
        </w:tabs>
        <w:ind w:left="1134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Rtg – varjoaineet:</w:t>
      </w:r>
    </w:p>
    <w:p w14:paraId="0E95EF77" w14:textId="511F56ED" w:rsidR="00266484" w:rsidRPr="00266484" w:rsidRDefault="00266484" w:rsidP="00266484">
      <w:pPr>
        <w:numPr>
          <w:ilvl w:val="1"/>
          <w:numId w:val="47"/>
        </w:numPr>
        <w:tabs>
          <w:tab w:val="left" w:pos="-3402"/>
        </w:tabs>
        <w:ind w:left="1418" w:hanging="284"/>
        <w:contextualSpacing/>
        <w:rPr>
          <w:rFonts w:eastAsia="Calibri" w:cs="Calibri"/>
          <w:szCs w:val="24"/>
          <w:u w:val="single"/>
        </w:rPr>
      </w:pPr>
      <w:r w:rsidRPr="00266484">
        <w:rPr>
          <w:rFonts w:eastAsia="Calibri" w:cs="Calibri"/>
          <w:szCs w:val="24"/>
        </w:rPr>
        <w:t xml:space="preserve">Vesiliukoiset varjoaineet </w:t>
      </w:r>
      <w:r w:rsidRPr="00266484">
        <w:rPr>
          <w:rFonts w:eastAsia="Calibri" w:cs="Calibri"/>
          <w:szCs w:val="24"/>
          <w:lang w:val="da-DK"/>
        </w:rPr>
        <w:t xml:space="preserve">i.v. ja intrathecal injektio tai per os estävät jodin oton kilpirauhaseen </w:t>
      </w:r>
      <w:r w:rsidR="008723C3" w:rsidRPr="00266484">
        <w:rPr>
          <w:rFonts w:eastAsia="Calibri" w:cs="Calibri"/>
          <w:szCs w:val="24"/>
        </w:rPr>
        <w:t>4–8</w:t>
      </w:r>
      <w:r w:rsidRPr="00266484">
        <w:rPr>
          <w:rFonts w:eastAsia="Calibri" w:cs="Calibri"/>
          <w:szCs w:val="24"/>
        </w:rPr>
        <w:t xml:space="preserve"> vk.</w:t>
      </w:r>
    </w:p>
    <w:p w14:paraId="291063BA" w14:textId="77777777" w:rsidR="00266484" w:rsidRPr="00266484" w:rsidRDefault="00266484" w:rsidP="00266484">
      <w:pPr>
        <w:numPr>
          <w:ilvl w:val="1"/>
          <w:numId w:val="47"/>
        </w:numPr>
        <w:tabs>
          <w:tab w:val="left" w:pos="-3402"/>
        </w:tabs>
        <w:ind w:left="1418" w:hanging="284"/>
        <w:contextualSpacing/>
        <w:rPr>
          <w:rFonts w:eastAsia="Calibri" w:cs="Calibri"/>
          <w:szCs w:val="24"/>
          <w:u w:val="single"/>
        </w:rPr>
      </w:pPr>
      <w:r w:rsidRPr="00266484">
        <w:rPr>
          <w:rFonts w:eastAsia="Calibri" w:cs="Calibri"/>
          <w:szCs w:val="24"/>
        </w:rPr>
        <w:t>Magnevist tai ultraäänivarjoaineet eivät sisällä jodia.</w:t>
      </w:r>
    </w:p>
    <w:p w14:paraId="74CE9296" w14:textId="77777777" w:rsidR="00266484" w:rsidRPr="00266484" w:rsidRDefault="00266484" w:rsidP="00266484">
      <w:pPr>
        <w:numPr>
          <w:ilvl w:val="0"/>
          <w:numId w:val="43"/>
        </w:numPr>
        <w:ind w:left="1134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Jodipitoiset lääkkeet ja valmisteet</w:t>
      </w:r>
    </w:p>
    <w:p w14:paraId="33DA714A" w14:textId="21129463" w:rsidR="00266484" w:rsidRPr="00266484" w:rsidRDefault="00266484" w:rsidP="00266484">
      <w:pPr>
        <w:numPr>
          <w:ilvl w:val="0"/>
          <w:numId w:val="44"/>
        </w:numPr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Rytmihäiriölääke amiodaroni (Cordarone</w:t>
      </w:r>
      <w:r w:rsidRPr="00266484">
        <w:rPr>
          <w:rFonts w:eastAsia="Calibri" w:cs="Calibri"/>
          <w:szCs w:val="24"/>
        </w:rPr>
        <w:sym w:font="Symbol" w:char="00D2"/>
      </w:r>
      <w:r w:rsidRPr="00266484">
        <w:rPr>
          <w:rFonts w:eastAsia="Calibri" w:cs="Calibri"/>
          <w:szCs w:val="24"/>
        </w:rPr>
        <w:t>) estää jodin oton 3–6 kk</w:t>
      </w:r>
    </w:p>
    <w:p w14:paraId="5E38F3D4" w14:textId="77777777" w:rsidR="00266484" w:rsidRPr="00266484" w:rsidRDefault="00266484" w:rsidP="00266484">
      <w:pPr>
        <w:numPr>
          <w:ilvl w:val="0"/>
          <w:numId w:val="44"/>
        </w:numPr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Merilevätabletit tai sushi –aterian yhteydessä syöty merilevä estää jodin oton noin kuukauden.</w:t>
      </w:r>
    </w:p>
    <w:p w14:paraId="49EF04F3" w14:textId="18F929F9" w:rsidR="00266484" w:rsidRPr="00266484" w:rsidRDefault="00266484" w:rsidP="00266484">
      <w:pPr>
        <w:numPr>
          <w:ilvl w:val="0"/>
          <w:numId w:val="44"/>
        </w:numPr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Joditabletit, luontaistuote- ja monivitamiinivalmisteet </w:t>
      </w:r>
      <w:r w:rsidR="008723C3" w:rsidRPr="00266484">
        <w:rPr>
          <w:rFonts w:eastAsia="Calibri" w:cs="Calibri"/>
          <w:szCs w:val="24"/>
        </w:rPr>
        <w:t>estävät</w:t>
      </w:r>
      <w:r w:rsidRPr="00266484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szCs w:val="24"/>
          <w:vertAlign w:val="superscript"/>
        </w:rPr>
        <w:t>131</w:t>
      </w:r>
      <w:r w:rsidRPr="00266484">
        <w:rPr>
          <w:rFonts w:eastAsia="Calibri" w:cs="Calibri"/>
          <w:szCs w:val="24"/>
        </w:rPr>
        <w:t>I oton 1 kk.</w:t>
      </w:r>
    </w:p>
    <w:p w14:paraId="719DBE8F" w14:textId="77777777" w:rsidR="00266484" w:rsidRPr="00266484" w:rsidRDefault="00266484" w:rsidP="00266484">
      <w:pPr>
        <w:numPr>
          <w:ilvl w:val="0"/>
          <w:numId w:val="44"/>
        </w:numPr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2 viikon ajan tulee välttää runsaasti jodia sisältäviä lääkkeitä ja valmisteita sekä pyrkiä noudattamaan vähäjodista ruokavaliota.</w:t>
      </w:r>
    </w:p>
    <w:p w14:paraId="4BA45D73" w14:textId="77777777" w:rsidR="00266484" w:rsidRPr="00266484" w:rsidRDefault="00266484" w:rsidP="00266484">
      <w:pPr>
        <w:numPr>
          <w:ilvl w:val="0"/>
          <w:numId w:val="46"/>
        </w:numPr>
        <w:ind w:left="198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kohtuullisesti tavallista ruokasuolaa ruuanvalmistuksessa ja leivonnassa</w:t>
      </w:r>
    </w:p>
    <w:p w14:paraId="7BA1D506" w14:textId="77777777" w:rsidR="00266484" w:rsidRPr="00266484" w:rsidRDefault="00266484" w:rsidP="00266484">
      <w:pPr>
        <w:numPr>
          <w:ilvl w:val="0"/>
          <w:numId w:val="46"/>
        </w:numPr>
        <w:ind w:left="198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tulee valita vähäsuolattomia elintarvikkeita</w:t>
      </w:r>
    </w:p>
    <w:p w14:paraId="0A7635A1" w14:textId="77777777" w:rsidR="00266484" w:rsidRPr="00266484" w:rsidRDefault="00266484" w:rsidP="00266484">
      <w:pPr>
        <w:numPr>
          <w:ilvl w:val="0"/>
          <w:numId w:val="46"/>
        </w:numPr>
        <w:ind w:left="198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maitovalmisteita (maito, piimä, viili, jogurtti) kohtuullisesti, korkeintaan 6 dl ja lisäksi vähäsuolaista juustoa muutama siivu päivässä</w:t>
      </w:r>
    </w:p>
    <w:p w14:paraId="73F40B12" w14:textId="77777777" w:rsidR="00266484" w:rsidRPr="00266484" w:rsidRDefault="00266484" w:rsidP="00266484">
      <w:pPr>
        <w:numPr>
          <w:ilvl w:val="0"/>
          <w:numId w:val="46"/>
        </w:numPr>
        <w:ind w:left="198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kalan ja äyriäisten syöntiä vältettävä</w:t>
      </w:r>
    </w:p>
    <w:p w14:paraId="7459AA78" w14:textId="77777777" w:rsidR="00266484" w:rsidRPr="00266484" w:rsidRDefault="00266484" w:rsidP="00266484">
      <w:pPr>
        <w:numPr>
          <w:ilvl w:val="0"/>
          <w:numId w:val="46"/>
        </w:numPr>
        <w:ind w:left="198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kanamunan syöntiä vältettävä </w:t>
      </w:r>
    </w:p>
    <w:p w14:paraId="2EEDC464" w14:textId="77777777" w:rsidR="00266484" w:rsidRPr="00266484" w:rsidRDefault="00266484" w:rsidP="00266484">
      <w:pPr>
        <w:ind w:left="1636" w:hanging="425"/>
        <w:rPr>
          <w:rFonts w:eastAsia="Calibri" w:cs="Calibri"/>
          <w:szCs w:val="24"/>
          <w:u w:val="single"/>
        </w:rPr>
      </w:pPr>
    </w:p>
    <w:p w14:paraId="72940179" w14:textId="77777777" w:rsidR="00266484" w:rsidRPr="00266484" w:rsidRDefault="00266484" w:rsidP="00266484">
      <w:pPr>
        <w:tabs>
          <w:tab w:val="left" w:pos="4962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Jodikontaminaation poistuminen on hypertyreoosissa tavallista nopeampaa ja </w:t>
      </w:r>
      <w:proofErr w:type="spellStart"/>
      <w:r w:rsidRPr="00266484">
        <w:rPr>
          <w:rFonts w:eastAsia="Calibri" w:cs="Calibri"/>
          <w:szCs w:val="24"/>
        </w:rPr>
        <w:t>hy</w:t>
      </w:r>
      <w:r w:rsidRPr="00266484">
        <w:rPr>
          <w:rFonts w:eastAsia="Calibri" w:cs="Calibri"/>
          <w:szCs w:val="24"/>
        </w:rPr>
        <w:softHyphen/>
        <w:t>poty</w:t>
      </w:r>
      <w:r w:rsidRPr="00266484">
        <w:rPr>
          <w:rFonts w:eastAsia="Calibri" w:cs="Calibri"/>
          <w:szCs w:val="24"/>
        </w:rPr>
        <w:softHyphen/>
        <w:t>reoo</w:t>
      </w:r>
      <w:r w:rsidRPr="00266484">
        <w:rPr>
          <w:rFonts w:eastAsia="Calibri" w:cs="Calibri"/>
          <w:szCs w:val="24"/>
        </w:rPr>
        <w:softHyphen/>
        <w:t>sissa</w:t>
      </w:r>
      <w:proofErr w:type="spellEnd"/>
      <w:r w:rsidRPr="00266484">
        <w:rPr>
          <w:rFonts w:eastAsia="Calibri" w:cs="Calibri"/>
          <w:szCs w:val="24"/>
        </w:rPr>
        <w:t xml:space="preserve"> hitaampaa.</w:t>
      </w:r>
    </w:p>
    <w:p w14:paraId="3309744C" w14:textId="77777777" w:rsidR="00266484" w:rsidRPr="00266484" w:rsidRDefault="00266484" w:rsidP="00266484">
      <w:pPr>
        <w:tabs>
          <w:tab w:val="left" w:pos="4962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Yläraja on potilaille, joilla on alentunut munuaisfunktio tai </w:t>
      </w:r>
      <w:proofErr w:type="spellStart"/>
      <w:r w:rsidRPr="00266484">
        <w:rPr>
          <w:rFonts w:eastAsia="Calibri" w:cs="Calibri"/>
          <w:szCs w:val="24"/>
        </w:rPr>
        <w:t>hypotyreoosi</w:t>
      </w:r>
      <w:proofErr w:type="spellEnd"/>
      <w:r w:rsidRPr="00266484">
        <w:rPr>
          <w:rFonts w:eastAsia="Calibri" w:cs="Calibri"/>
          <w:szCs w:val="24"/>
        </w:rPr>
        <w:t>.</w:t>
      </w:r>
    </w:p>
    <w:p w14:paraId="0CBF4C79" w14:textId="77777777" w:rsidR="00266484" w:rsidRPr="00266484" w:rsidRDefault="00266484" w:rsidP="00266484">
      <w:pPr>
        <w:tabs>
          <w:tab w:val="left" w:pos="4962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(Lähde: </w:t>
      </w:r>
      <w:proofErr w:type="spellStart"/>
      <w:r w:rsidRPr="00266484">
        <w:rPr>
          <w:rFonts w:eastAsia="Calibri" w:cs="Calibri"/>
          <w:szCs w:val="24"/>
        </w:rPr>
        <w:t>SNM:n</w:t>
      </w:r>
      <w:proofErr w:type="spellEnd"/>
      <w:r w:rsidRPr="00266484">
        <w:rPr>
          <w:rFonts w:eastAsia="Calibri" w:cs="Calibri"/>
          <w:szCs w:val="24"/>
        </w:rPr>
        <w:t xml:space="preserve"> ja </w:t>
      </w:r>
      <w:proofErr w:type="spellStart"/>
      <w:r w:rsidRPr="00266484">
        <w:rPr>
          <w:rFonts w:eastAsia="Calibri" w:cs="Calibri"/>
          <w:szCs w:val="24"/>
        </w:rPr>
        <w:t>EANM:n</w:t>
      </w:r>
      <w:proofErr w:type="spellEnd"/>
      <w:r w:rsidRPr="00266484">
        <w:rPr>
          <w:rFonts w:eastAsia="Calibri" w:cs="Calibri"/>
          <w:szCs w:val="24"/>
        </w:rPr>
        <w:t xml:space="preserve"> suositukset)</w:t>
      </w:r>
    </w:p>
    <w:p w14:paraId="21E56EAA" w14:textId="77777777" w:rsidR="00266484" w:rsidRPr="00266484" w:rsidRDefault="00266484" w:rsidP="00266484">
      <w:pPr>
        <w:rPr>
          <w:rFonts w:eastAsia="Calibri" w:cs="Calibri"/>
          <w:szCs w:val="24"/>
        </w:rPr>
      </w:pPr>
    </w:p>
    <w:p w14:paraId="79D325C7" w14:textId="412F5A2B" w:rsidR="00266484" w:rsidRPr="00266484" w:rsidRDefault="00266484" w:rsidP="00266484">
      <w:pPr>
        <w:numPr>
          <w:ilvl w:val="0"/>
          <w:numId w:val="11"/>
        </w:numPr>
        <w:tabs>
          <w:tab w:val="left" w:pos="2910"/>
        </w:tabs>
        <w:ind w:left="964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Isotooppitutkimusten yhteydessä annettu k</w:t>
      </w:r>
      <w:r w:rsidR="00D91F79">
        <w:rPr>
          <w:rFonts w:eastAsia="Calibri" w:cs="Calibri"/>
          <w:szCs w:val="24"/>
        </w:rPr>
        <w:t>ilpirauhassuojalääke</w:t>
      </w:r>
      <w:r w:rsidRPr="00266484">
        <w:rPr>
          <w:rFonts w:eastAsia="Calibri" w:cs="Calibri"/>
          <w:szCs w:val="24"/>
        </w:rPr>
        <w:t xml:space="preserve"> estää </w:t>
      </w:r>
      <w:r w:rsidRPr="00014ABA">
        <w:rPr>
          <w:rFonts w:eastAsia="Calibri" w:cs="Calibri"/>
          <w:szCs w:val="24"/>
          <w:vertAlign w:val="superscript"/>
        </w:rPr>
        <w:t>131</w:t>
      </w:r>
      <w:r w:rsidRPr="00266484">
        <w:rPr>
          <w:rFonts w:eastAsia="Calibri" w:cs="Calibri"/>
          <w:szCs w:val="24"/>
        </w:rPr>
        <w:t xml:space="preserve">I </w:t>
      </w:r>
      <w:r w:rsidR="00667308">
        <w:rPr>
          <w:rFonts w:eastAsia="Calibri" w:cs="Calibri"/>
          <w:szCs w:val="24"/>
        </w:rPr>
        <w:t>-</w:t>
      </w:r>
      <w:r w:rsidRPr="00266484">
        <w:rPr>
          <w:rFonts w:eastAsia="Calibri" w:cs="Calibri"/>
          <w:szCs w:val="24"/>
        </w:rPr>
        <w:t>oton kilpirauha</w:t>
      </w:r>
      <w:r w:rsidRPr="00266484">
        <w:rPr>
          <w:rFonts w:eastAsia="Calibri" w:cs="Calibri"/>
          <w:szCs w:val="24"/>
        </w:rPr>
        <w:softHyphen/>
        <w:t xml:space="preserve">seen, jonka jälkeen kilpirauhasen gammakuvausta ei kannata tehdä </w:t>
      </w:r>
      <w:r w:rsidR="00FE0500" w:rsidRPr="00266484">
        <w:rPr>
          <w:rFonts w:eastAsia="Calibri" w:cs="Calibri"/>
          <w:szCs w:val="24"/>
        </w:rPr>
        <w:t>1–3</w:t>
      </w:r>
      <w:r w:rsidRPr="00266484">
        <w:rPr>
          <w:rFonts w:eastAsia="Calibri" w:cs="Calibri"/>
          <w:szCs w:val="24"/>
        </w:rPr>
        <w:t xml:space="preserve"> viikkoon. Tut</w:t>
      </w:r>
      <w:r w:rsidRPr="00266484">
        <w:rPr>
          <w:rFonts w:eastAsia="Calibri" w:cs="Calibri"/>
          <w:szCs w:val="24"/>
        </w:rPr>
        <w:softHyphen/>
        <w:t>kimuksia, joissa annetaan k</w:t>
      </w:r>
      <w:r w:rsidR="00D91F79">
        <w:rPr>
          <w:rFonts w:eastAsia="Calibri" w:cs="Calibri"/>
          <w:szCs w:val="24"/>
        </w:rPr>
        <w:t>ilpirauhassuojalääke</w:t>
      </w:r>
      <w:r w:rsidRPr="00266484">
        <w:rPr>
          <w:rFonts w:eastAsia="Calibri" w:cs="Calibri"/>
          <w:szCs w:val="24"/>
        </w:rPr>
        <w:t>:</w:t>
      </w:r>
    </w:p>
    <w:p w14:paraId="78BC9343" w14:textId="0DCA1965" w:rsidR="00266484" w:rsidRPr="00014ABA" w:rsidRDefault="00266484" w:rsidP="00014ABA">
      <w:pPr>
        <w:numPr>
          <w:ilvl w:val="0"/>
          <w:numId w:val="45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Aivoreseptoreiden tai kuljettajaproteiinien gammakuvaus AA5EN</w:t>
      </w:r>
    </w:p>
    <w:p w14:paraId="756A72AA" w14:textId="77777777" w:rsidR="00266484" w:rsidRPr="00266484" w:rsidRDefault="00266484" w:rsidP="00266484">
      <w:pPr>
        <w:numPr>
          <w:ilvl w:val="0"/>
          <w:numId w:val="45"/>
        </w:numPr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szCs w:val="24"/>
        </w:rPr>
        <w:t>Kromaffiinikudoksen</w:t>
      </w:r>
      <w:proofErr w:type="spellEnd"/>
      <w:r w:rsidRPr="00266484">
        <w:rPr>
          <w:rFonts w:eastAsia="Calibri" w:cs="Calibri"/>
          <w:szCs w:val="24"/>
        </w:rPr>
        <w:t>/adrenergisen kudoksen gamma</w:t>
      </w:r>
      <w:r w:rsidRPr="00266484">
        <w:rPr>
          <w:rFonts w:eastAsia="Calibri" w:cs="Calibri"/>
          <w:szCs w:val="24"/>
        </w:rPr>
        <w:softHyphen/>
        <w:t>ku</w:t>
      </w:r>
      <w:r w:rsidRPr="00266484">
        <w:rPr>
          <w:rFonts w:eastAsia="Calibri" w:cs="Calibri"/>
          <w:szCs w:val="24"/>
        </w:rPr>
        <w:softHyphen/>
        <w:t>vaus BC5AN ja BC5AQ</w:t>
      </w:r>
    </w:p>
    <w:p w14:paraId="0FBDD162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22" w:name="_Toc42519323"/>
      <w:bookmarkStart w:id="23" w:name="_Toc182986811"/>
      <w:r w:rsidRPr="00266484">
        <w:rPr>
          <w:rFonts w:eastAsia="Calibri"/>
        </w:rPr>
        <w:lastRenderedPageBreak/>
        <w:t>Potilaan esivalmistelu kuvaukseen</w:t>
      </w:r>
      <w:bookmarkEnd w:id="22"/>
      <w:bookmarkEnd w:id="23"/>
    </w:p>
    <w:p w14:paraId="00164631" w14:textId="1037F90A" w:rsidR="00266484" w:rsidRPr="00266484" w:rsidRDefault="00266484" w:rsidP="00266484">
      <w:pPr>
        <w:numPr>
          <w:ilvl w:val="0"/>
          <w:numId w:val="11"/>
        </w:numPr>
        <w:tabs>
          <w:tab w:val="left" w:pos="2910"/>
        </w:tabs>
        <w:ind w:left="964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Kuvaus tehdään aikaisintaan </w:t>
      </w:r>
      <w:r w:rsidR="008723C3" w:rsidRPr="00266484">
        <w:rPr>
          <w:rFonts w:eastAsia="Calibri" w:cs="Calibri"/>
          <w:szCs w:val="24"/>
        </w:rPr>
        <w:t>2–3</w:t>
      </w:r>
      <w:r w:rsidRPr="00266484">
        <w:rPr>
          <w:rFonts w:eastAsia="Calibri" w:cs="Calibri"/>
          <w:szCs w:val="24"/>
        </w:rPr>
        <w:t xml:space="preserve"> vrk:n kuluttua radiolääkkeen antamisesta</w:t>
      </w:r>
    </w:p>
    <w:p w14:paraId="27159703" w14:textId="77777777" w:rsidR="00266484" w:rsidRDefault="00266484" w:rsidP="00266484">
      <w:pPr>
        <w:numPr>
          <w:ilvl w:val="1"/>
          <w:numId w:val="51"/>
        </w:numPr>
        <w:tabs>
          <w:tab w:val="left" w:pos="2910"/>
        </w:tabs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ei aiemmin kuin 72 h toisesta Thyrogen® - injektiosta</w:t>
      </w:r>
    </w:p>
    <w:p w14:paraId="37B0FC45" w14:textId="37092C32" w:rsidR="00250BED" w:rsidRPr="00250BED" w:rsidRDefault="00250BED" w:rsidP="00250BED">
      <w:pPr>
        <w:numPr>
          <w:ilvl w:val="1"/>
          <w:numId w:val="51"/>
        </w:numPr>
        <w:tabs>
          <w:tab w:val="left" w:pos="2910"/>
        </w:tabs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ei aiemmin kuin 72 h I-131-kapselin saamisesta, jos </w:t>
      </w:r>
      <w:proofErr w:type="spellStart"/>
      <w:r w:rsidRPr="00266484">
        <w:rPr>
          <w:rFonts w:eastAsia="Calibri" w:cs="Calibri"/>
          <w:szCs w:val="24"/>
        </w:rPr>
        <w:t>thyroxin</w:t>
      </w:r>
      <w:proofErr w:type="spellEnd"/>
      <w:r w:rsidRPr="00266484">
        <w:rPr>
          <w:rFonts w:eastAsia="Calibri" w:cs="Calibri"/>
          <w:szCs w:val="24"/>
        </w:rPr>
        <w:t xml:space="preserve"> on ollut tauolla</w:t>
      </w:r>
    </w:p>
    <w:p w14:paraId="024F1EF1" w14:textId="77777777" w:rsidR="00266484" w:rsidRPr="00266484" w:rsidRDefault="00266484" w:rsidP="00266484">
      <w:pPr>
        <w:numPr>
          <w:ilvl w:val="0"/>
          <w:numId w:val="11"/>
        </w:numPr>
        <w:tabs>
          <w:tab w:val="left" w:pos="2910"/>
        </w:tabs>
        <w:ind w:left="964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Kuvauspäivänä saa syödä normaalisti</w:t>
      </w:r>
    </w:p>
    <w:p w14:paraId="3062B6A7" w14:textId="77777777" w:rsidR="00266484" w:rsidRPr="00266484" w:rsidRDefault="00266484" w:rsidP="00266484">
      <w:pPr>
        <w:pStyle w:val="Otsikko10"/>
      </w:pPr>
      <w:bookmarkStart w:id="24" w:name="_Toc42519324"/>
      <w:bookmarkStart w:id="25" w:name="_Toc182986812"/>
      <w:r w:rsidRPr="00266484">
        <w:t>RADIOLÄÄKE, ANNOS ja ANNOSTELU</w:t>
      </w:r>
      <w:bookmarkEnd w:id="12"/>
      <w:bookmarkEnd w:id="13"/>
      <w:bookmarkEnd w:id="14"/>
      <w:bookmarkEnd w:id="15"/>
      <w:bookmarkEnd w:id="16"/>
      <w:bookmarkEnd w:id="17"/>
      <w:bookmarkEnd w:id="18"/>
      <w:bookmarkEnd w:id="24"/>
      <w:bookmarkEnd w:id="25"/>
      <w:r w:rsidRPr="00266484">
        <w:t xml:space="preserve"> </w:t>
      </w:r>
    </w:p>
    <w:p w14:paraId="5605F9DD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26" w:name="_Toc42519325"/>
      <w:bookmarkStart w:id="27" w:name="_Toc182986813"/>
      <w:r w:rsidRPr="00266484">
        <w:rPr>
          <w:rFonts w:eastAsia="Calibri"/>
        </w:rPr>
        <w:t>Radiolääke</w:t>
      </w:r>
      <w:bookmarkEnd w:id="26"/>
      <w:bookmarkEnd w:id="27"/>
      <w:r w:rsidRPr="00266484">
        <w:rPr>
          <w:rFonts w:eastAsia="Calibri"/>
        </w:rPr>
        <w:tab/>
      </w:r>
    </w:p>
    <w:p w14:paraId="3E4F71EC" w14:textId="77777777" w:rsidR="00266484" w:rsidRPr="00266484" w:rsidRDefault="00266484" w:rsidP="00266484">
      <w:pPr>
        <w:numPr>
          <w:ilvl w:val="0"/>
          <w:numId w:val="10"/>
        </w:numPr>
        <w:contextualSpacing/>
        <w:rPr>
          <w:rFonts w:eastAsia="Calibri" w:cs="Calibri"/>
          <w:bCs/>
          <w:szCs w:val="24"/>
        </w:rPr>
      </w:pPr>
      <w:r w:rsidRPr="00266484">
        <w:rPr>
          <w:rFonts w:eastAsia="Calibri" w:cs="Calibri"/>
          <w:szCs w:val="24"/>
          <w:vertAlign w:val="superscript"/>
        </w:rPr>
        <w:t>131</w:t>
      </w:r>
      <w:r w:rsidRPr="00266484">
        <w:rPr>
          <w:rFonts w:eastAsia="Calibri" w:cs="Calibri"/>
          <w:szCs w:val="24"/>
        </w:rPr>
        <w:t>I - natriumjodidi terapiakapseli</w:t>
      </w:r>
    </w:p>
    <w:p w14:paraId="08D22E06" w14:textId="77777777" w:rsidR="00266484" w:rsidRPr="00266484" w:rsidRDefault="00266484" w:rsidP="00266484">
      <w:pPr>
        <w:numPr>
          <w:ilvl w:val="0"/>
          <w:numId w:val="38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  <w:vertAlign w:val="superscript"/>
        </w:rPr>
        <w:t>131</w:t>
      </w:r>
      <w:r w:rsidRPr="00266484">
        <w:rPr>
          <w:rFonts w:eastAsia="Calibri" w:cs="Calibri"/>
          <w:szCs w:val="24"/>
        </w:rPr>
        <w:t>I puoliintumisaika on 8,02 d.</w:t>
      </w:r>
    </w:p>
    <w:p w14:paraId="023C5401" w14:textId="77777777" w:rsidR="00266484" w:rsidRPr="00266484" w:rsidRDefault="00266484" w:rsidP="00266484">
      <w:pPr>
        <w:numPr>
          <w:ilvl w:val="0"/>
          <w:numId w:val="38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Tärkein gammaenergia on 365 </w:t>
      </w:r>
      <w:proofErr w:type="spellStart"/>
      <w:r w:rsidRPr="00266484">
        <w:rPr>
          <w:rFonts w:eastAsia="Calibri" w:cs="Calibri"/>
          <w:szCs w:val="24"/>
        </w:rPr>
        <w:t>keV</w:t>
      </w:r>
      <w:proofErr w:type="spellEnd"/>
      <w:r w:rsidRPr="00266484">
        <w:rPr>
          <w:rFonts w:eastAsia="Calibri" w:cs="Calibri"/>
          <w:szCs w:val="24"/>
        </w:rPr>
        <w:t xml:space="preserve"> ja tärkein </w:t>
      </w:r>
      <w:proofErr w:type="spellStart"/>
      <w:r w:rsidRPr="00266484">
        <w:rPr>
          <w:rFonts w:eastAsia="Calibri" w:cs="Calibri"/>
          <w:szCs w:val="24"/>
        </w:rPr>
        <w:t>betaenergia</w:t>
      </w:r>
      <w:proofErr w:type="spellEnd"/>
      <w:r w:rsidRPr="00266484">
        <w:rPr>
          <w:rFonts w:eastAsia="Calibri" w:cs="Calibri"/>
          <w:szCs w:val="24"/>
        </w:rPr>
        <w:t xml:space="preserve"> 606 </w:t>
      </w:r>
      <w:proofErr w:type="spellStart"/>
      <w:r w:rsidRPr="00266484">
        <w:rPr>
          <w:rFonts w:eastAsia="Calibri" w:cs="Calibri"/>
          <w:szCs w:val="24"/>
        </w:rPr>
        <w:t>keV</w:t>
      </w:r>
      <w:proofErr w:type="spellEnd"/>
      <w:r w:rsidRPr="00266484">
        <w:rPr>
          <w:rFonts w:eastAsia="Calibri" w:cs="Calibri"/>
          <w:szCs w:val="24"/>
        </w:rPr>
        <w:t>.</w:t>
      </w:r>
    </w:p>
    <w:p w14:paraId="5F6F6A33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28" w:name="_Toc42519326"/>
      <w:bookmarkStart w:id="29" w:name="_Toc182986814"/>
      <w:r w:rsidRPr="00266484">
        <w:rPr>
          <w:rFonts w:eastAsia="Calibri"/>
        </w:rPr>
        <w:t>Annos</w:t>
      </w:r>
      <w:bookmarkEnd w:id="28"/>
      <w:bookmarkEnd w:id="29"/>
    </w:p>
    <w:p w14:paraId="504A1D71" w14:textId="74508279" w:rsidR="00266484" w:rsidRPr="00266484" w:rsidRDefault="00266484" w:rsidP="00266484">
      <w:pPr>
        <w:numPr>
          <w:ilvl w:val="0"/>
          <w:numId w:val="41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185 MBq</w:t>
      </w:r>
      <w:r w:rsidR="00014ABA">
        <w:rPr>
          <w:rFonts w:eastAsia="Calibri" w:cs="Calibri"/>
          <w:szCs w:val="24"/>
        </w:rPr>
        <w:t xml:space="preserve"> (5 mCi)</w:t>
      </w:r>
      <w:r w:rsidRPr="00266484">
        <w:rPr>
          <w:rFonts w:eastAsia="Calibri" w:cs="Calibri"/>
          <w:szCs w:val="24"/>
        </w:rPr>
        <w:t>.</w:t>
      </w:r>
    </w:p>
    <w:p w14:paraId="2B7D388B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30" w:name="_Toc42519327"/>
      <w:bookmarkStart w:id="31" w:name="_Toc182986815"/>
      <w:r w:rsidRPr="00266484">
        <w:rPr>
          <w:rFonts w:eastAsia="Calibri"/>
        </w:rPr>
        <w:t>Annostelu</w:t>
      </w:r>
      <w:bookmarkEnd w:id="30"/>
      <w:bookmarkEnd w:id="31"/>
    </w:p>
    <w:p w14:paraId="7DEF06DB" w14:textId="77777777" w:rsidR="00266484" w:rsidRPr="00266484" w:rsidRDefault="00266484" w:rsidP="00266484">
      <w:pPr>
        <w:numPr>
          <w:ilvl w:val="0"/>
          <w:numId w:val="9"/>
        </w:numPr>
        <w:ind w:left="964" w:hanging="284"/>
        <w:rPr>
          <w:rFonts w:eastAsia="Calibri" w:cs="Calibri"/>
          <w:szCs w:val="24"/>
          <w:u w:val="single"/>
        </w:rPr>
      </w:pPr>
      <w:r w:rsidRPr="00266484">
        <w:rPr>
          <w:rFonts w:eastAsia="Calibri" w:cs="Calibri"/>
          <w:szCs w:val="24"/>
          <w:vertAlign w:val="superscript"/>
        </w:rPr>
        <w:t>131</w:t>
      </w:r>
      <w:r w:rsidRPr="00266484">
        <w:rPr>
          <w:rFonts w:eastAsia="Calibri" w:cs="Calibri"/>
          <w:szCs w:val="24"/>
        </w:rPr>
        <w:t xml:space="preserve">I -kapselit toimitetaan käyttövalmiina ja esikalibroituina. </w:t>
      </w:r>
    </w:p>
    <w:p w14:paraId="55E70202" w14:textId="77777777" w:rsidR="00266484" w:rsidRPr="00266484" w:rsidRDefault="00266484" w:rsidP="00266484">
      <w:pPr>
        <w:numPr>
          <w:ilvl w:val="0"/>
          <w:numId w:val="9"/>
        </w:numPr>
        <w:ind w:left="964" w:hanging="284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Kapseli mitataan annoskalibraattorilla. Jos potilasannoksen mittaustulos ja valmistajan ilmoittama käyttöpäivän aktiivisuus poikkeavat ±10 % toisistaan, ota yhteys fyysikkoon tai lääkäriin. Mahdolliset poikkeamatoimenpiteet kirjataan </w:t>
      </w:r>
      <w:proofErr w:type="spellStart"/>
      <w:r w:rsidRPr="00266484">
        <w:rPr>
          <w:rFonts w:eastAsia="Calibri" w:cs="Calibri"/>
          <w:szCs w:val="24"/>
        </w:rPr>
        <w:t>neaRis:ssä</w:t>
      </w:r>
      <w:proofErr w:type="spellEnd"/>
      <w:r w:rsidRPr="00266484">
        <w:rPr>
          <w:rFonts w:eastAsia="Calibri" w:cs="Calibri"/>
          <w:szCs w:val="24"/>
        </w:rPr>
        <w:t xml:space="preserve"> potilaan kuvaus -sivulla Huomioitavaa -kohtaan.</w:t>
      </w:r>
    </w:p>
    <w:p w14:paraId="1A44E9B6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32" w:name="_Toc42519328"/>
      <w:bookmarkStart w:id="33" w:name="_Toc182986816"/>
      <w:r w:rsidRPr="00266484">
        <w:rPr>
          <w:rFonts w:eastAsia="Calibri"/>
          <w:vertAlign w:val="superscript"/>
        </w:rPr>
        <w:t>131</w:t>
      </w:r>
      <w:r w:rsidRPr="00266484">
        <w:rPr>
          <w:rFonts w:eastAsia="Calibri"/>
        </w:rPr>
        <w:t>I -kapselin mittaus annoskalibraattorilla ja kirjaus IBC-NM -ohjelmaan</w:t>
      </w:r>
      <w:bookmarkEnd w:id="32"/>
      <w:bookmarkEnd w:id="33"/>
    </w:p>
    <w:p w14:paraId="60C69C91" w14:textId="77777777" w:rsidR="00266484" w:rsidRPr="00266484" w:rsidRDefault="00266484" w:rsidP="00266484">
      <w:pPr>
        <w:numPr>
          <w:ilvl w:val="0"/>
          <w:numId w:val="9"/>
        </w:numPr>
        <w:tabs>
          <w:tab w:val="left" w:pos="4820"/>
          <w:tab w:val="left" w:pos="5670"/>
        </w:tabs>
        <w:ind w:left="964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Kirjaudu IBC-NM – ohjelmaan omalla käyttäjätunnuksella ja salasanalla.</w:t>
      </w:r>
    </w:p>
    <w:p w14:paraId="3E716262" w14:textId="77777777" w:rsidR="00266484" w:rsidRPr="00266484" w:rsidRDefault="00266484" w:rsidP="00266484">
      <w:pPr>
        <w:tabs>
          <w:tab w:val="left" w:pos="5670"/>
        </w:tabs>
        <w:ind w:left="851" w:hanging="284"/>
        <w:contextualSpacing/>
        <w:rPr>
          <w:rFonts w:eastAsia="Calibri" w:cs="Calibri"/>
          <w:szCs w:val="24"/>
        </w:rPr>
      </w:pPr>
    </w:p>
    <w:p w14:paraId="1ED81F2C" w14:textId="77777777" w:rsidR="00266484" w:rsidRPr="00266484" w:rsidRDefault="00266484" w:rsidP="00266484">
      <w:pPr>
        <w:numPr>
          <w:ilvl w:val="0"/>
          <w:numId w:val="9"/>
        </w:numPr>
        <w:tabs>
          <w:tab w:val="left" w:pos="5670"/>
        </w:tabs>
        <w:ind w:left="964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Ylävalikon näkymä </w:t>
      </w:r>
      <w:r w:rsidRPr="00266484">
        <w:rPr>
          <w:rFonts w:eastAsia="Calibri" w:cs="Calibri"/>
          <w:sz w:val="20"/>
          <w:szCs w:val="20"/>
        </w:rPr>
        <w:t>(voi olla erinäköinen pikakuvakkeiden osalta):</w:t>
      </w:r>
      <w:r w:rsidRPr="00266484">
        <w:rPr>
          <w:rFonts w:eastAsia="Calibri" w:cs="Calibri"/>
          <w:szCs w:val="24"/>
        </w:rPr>
        <w:t xml:space="preserve">        </w:t>
      </w:r>
      <w:r w:rsidRPr="00266484">
        <w:rPr>
          <w:rFonts w:eastAsia="Calibri" w:cs="Calibri"/>
          <w:noProof/>
          <w:szCs w:val="24"/>
        </w:rPr>
        <w:t xml:space="preserve"> </w:t>
      </w:r>
      <w:r w:rsidRPr="00266484">
        <w:rPr>
          <w:rFonts w:eastAsia="Calibri" w:cs="Calibri"/>
          <w:noProof/>
        </w:rPr>
        <w:drawing>
          <wp:inline distT="0" distB="0" distL="0" distR="0" wp14:anchorId="72C4B4FA" wp14:editId="7F5FC1D8">
            <wp:extent cx="5438775" cy="580923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1822" cy="59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09F18" w14:textId="77777777" w:rsidR="00266484" w:rsidRPr="00266484" w:rsidRDefault="00266484" w:rsidP="00266484">
      <w:pPr>
        <w:tabs>
          <w:tab w:val="left" w:pos="5670"/>
        </w:tabs>
        <w:ind w:left="567"/>
        <w:contextualSpacing/>
        <w:rPr>
          <w:rFonts w:eastAsia="Calibri" w:cs="Calibri"/>
          <w:szCs w:val="24"/>
        </w:rPr>
      </w:pPr>
    </w:p>
    <w:p w14:paraId="385439D4" w14:textId="77777777" w:rsidR="00266484" w:rsidRPr="00266484" w:rsidRDefault="00266484" w:rsidP="00266484">
      <w:pPr>
        <w:numPr>
          <w:ilvl w:val="0"/>
          <w:numId w:val="9"/>
        </w:numPr>
        <w:tabs>
          <w:tab w:val="left" w:pos="5670"/>
        </w:tabs>
        <w:ind w:left="964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b/>
          <w:szCs w:val="24"/>
        </w:rPr>
        <w:t>Vie varastoon I-131-kapseli</w:t>
      </w:r>
      <w:r w:rsidRPr="00266484">
        <w:rPr>
          <w:rFonts w:eastAsia="Calibri" w:cs="Calibri"/>
          <w:szCs w:val="24"/>
        </w:rPr>
        <w:t xml:space="preserve">: </w:t>
      </w:r>
      <w:proofErr w:type="spellStart"/>
      <w:r w:rsidRPr="00266484">
        <w:rPr>
          <w:rFonts w:eastAsia="Calibri" w:cs="Calibri"/>
          <w:szCs w:val="24"/>
          <w:highlight w:val="yellow"/>
        </w:rPr>
        <w:t>Book</w:t>
      </w:r>
      <w:proofErr w:type="spellEnd"/>
      <w:r w:rsidRPr="00266484">
        <w:rPr>
          <w:rFonts w:eastAsia="Calibri" w:cs="Calibri"/>
          <w:szCs w:val="24"/>
          <w:highlight w:val="yellow"/>
        </w:rPr>
        <w:t xml:space="preserve"> </w:t>
      </w:r>
      <w:proofErr w:type="spellStart"/>
      <w:r w:rsidRPr="00266484">
        <w:rPr>
          <w:rFonts w:eastAsia="Calibri" w:cs="Calibri"/>
          <w:szCs w:val="24"/>
          <w:highlight w:val="yellow"/>
        </w:rPr>
        <w:t>stock</w:t>
      </w:r>
      <w:proofErr w:type="spellEnd"/>
      <w:r w:rsidRPr="00266484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noProof/>
        </w:rPr>
        <w:drawing>
          <wp:inline distT="0" distB="0" distL="0" distR="0" wp14:anchorId="179C7262" wp14:editId="67DCD744">
            <wp:extent cx="352425" cy="390525"/>
            <wp:effectExtent l="0" t="0" r="9525" b="9525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5941" w14:textId="77777777" w:rsidR="00266484" w:rsidRPr="00266484" w:rsidRDefault="00266484" w:rsidP="00266484">
      <w:pPr>
        <w:tabs>
          <w:tab w:val="left" w:pos="5670"/>
        </w:tabs>
        <w:ind w:left="567"/>
        <w:contextualSpacing/>
        <w:rPr>
          <w:rFonts w:eastAsia="Calibri" w:cs="Calibri"/>
          <w:szCs w:val="24"/>
        </w:rPr>
      </w:pPr>
    </w:p>
    <w:p w14:paraId="09DBC0EC" w14:textId="77777777" w:rsidR="00266484" w:rsidRPr="00266484" w:rsidRDefault="00266484" w:rsidP="00266484">
      <w:pPr>
        <w:tabs>
          <w:tab w:val="left" w:pos="5670"/>
        </w:tabs>
        <w:ind w:left="2608"/>
        <w:rPr>
          <w:rFonts w:eastAsia="Calibri" w:cs="Calibri"/>
          <w:szCs w:val="24"/>
        </w:rPr>
      </w:pPr>
      <w:r w:rsidRPr="00266484">
        <w:rPr>
          <w:rFonts w:eastAsia="Calibri" w:cs="Calibri"/>
          <w:noProof/>
          <w:szCs w:val="24"/>
        </w:rPr>
        <w:lastRenderedPageBreak/>
        <w:drawing>
          <wp:inline distT="0" distB="0" distL="0" distR="0" wp14:anchorId="1E3B385A" wp14:editId="60ED96B5">
            <wp:extent cx="2560942" cy="240908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42" cy="24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DAF3" w14:textId="77777777" w:rsidR="00266484" w:rsidRPr="00266484" w:rsidRDefault="00266484" w:rsidP="00266484">
      <w:pPr>
        <w:tabs>
          <w:tab w:val="left" w:pos="5670"/>
        </w:tabs>
        <w:rPr>
          <w:rFonts w:eastAsia="Calibri" w:cs="Calibri"/>
          <w:szCs w:val="24"/>
        </w:rPr>
      </w:pPr>
    </w:p>
    <w:p w14:paraId="59D0857A" w14:textId="450921B3" w:rsidR="00266484" w:rsidRPr="00266484" w:rsidRDefault="00266484" w:rsidP="00266484">
      <w:pPr>
        <w:numPr>
          <w:ilvl w:val="0"/>
          <w:numId w:val="9"/>
        </w:numPr>
        <w:tabs>
          <w:tab w:val="left" w:pos="5670"/>
        </w:tabs>
        <w:ind w:left="113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b/>
          <w:szCs w:val="24"/>
        </w:rPr>
        <w:t>Mittaa kapseli annoskalibraattorilla ja päivitä (</w:t>
      </w:r>
      <w:proofErr w:type="spellStart"/>
      <w:r w:rsidRPr="00266484">
        <w:rPr>
          <w:rFonts w:eastAsia="Calibri" w:cs="Calibri"/>
          <w:b/>
          <w:szCs w:val="24"/>
        </w:rPr>
        <w:t>Re</w:t>
      </w:r>
      <w:r w:rsidR="005A705D">
        <w:rPr>
          <w:rFonts w:eastAsia="Calibri" w:cs="Calibri"/>
          <w:b/>
          <w:szCs w:val="24"/>
        </w:rPr>
        <w:t>c</w:t>
      </w:r>
      <w:r w:rsidRPr="00266484">
        <w:rPr>
          <w:rFonts w:eastAsia="Calibri" w:cs="Calibri"/>
          <w:b/>
          <w:szCs w:val="24"/>
        </w:rPr>
        <w:t>alibrate</w:t>
      </w:r>
      <w:proofErr w:type="spellEnd"/>
      <w:r w:rsidRPr="00266484">
        <w:rPr>
          <w:rFonts w:eastAsia="Calibri" w:cs="Calibri"/>
          <w:b/>
          <w:szCs w:val="24"/>
        </w:rPr>
        <w:t>) kapselin aktiivisuus</w:t>
      </w:r>
    </w:p>
    <w:p w14:paraId="2F9D740F" w14:textId="7DACD7C6" w:rsidR="00266484" w:rsidRPr="00266484" w:rsidRDefault="00266484" w:rsidP="00266484">
      <w:pPr>
        <w:tabs>
          <w:tab w:val="left" w:pos="5670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b/>
          <w:szCs w:val="24"/>
        </w:rPr>
        <w:t>Eli</w:t>
      </w:r>
      <w:r w:rsidRPr="00266484">
        <w:rPr>
          <w:rFonts w:eastAsia="Calibri" w:cs="Calibri"/>
          <w:szCs w:val="24"/>
        </w:rPr>
        <w:t xml:space="preserve"> avaa varastonäkymä klikkaamalla </w:t>
      </w:r>
      <w:proofErr w:type="spellStart"/>
      <w:r w:rsidRPr="00266484">
        <w:rPr>
          <w:rFonts w:eastAsia="Calibri" w:cs="Calibri"/>
          <w:szCs w:val="24"/>
          <w:highlight w:val="yellow"/>
        </w:rPr>
        <w:t>Stock</w:t>
      </w:r>
      <w:proofErr w:type="spellEnd"/>
      <w:r w:rsidRPr="00266484">
        <w:rPr>
          <w:rFonts w:eastAsia="Calibri" w:cs="Calibri"/>
          <w:szCs w:val="24"/>
          <w:highlight w:val="yellow"/>
        </w:rPr>
        <w:t xml:space="preserve"> management</w:t>
      </w:r>
      <w:r w:rsidRPr="00266484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noProof/>
        </w:rPr>
        <w:drawing>
          <wp:inline distT="0" distB="0" distL="0" distR="0" wp14:anchorId="15BB7892" wp14:editId="540D3235">
            <wp:extent cx="323850" cy="390525"/>
            <wp:effectExtent l="0" t="0" r="0" b="952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A3C04" w14:textId="77777777" w:rsidR="00266484" w:rsidRPr="00266484" w:rsidRDefault="00266484" w:rsidP="00266484">
      <w:pPr>
        <w:tabs>
          <w:tab w:val="left" w:pos="5670"/>
        </w:tabs>
        <w:ind w:left="2608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ab/>
      </w:r>
      <w:r w:rsidRPr="00266484">
        <w:rPr>
          <w:rFonts w:eastAsia="Calibri" w:cs="Calibri"/>
          <w:noProof/>
          <w:szCs w:val="24"/>
        </w:rPr>
        <w:drawing>
          <wp:inline distT="0" distB="0" distL="0" distR="0" wp14:anchorId="194C0BCD" wp14:editId="156D6435">
            <wp:extent cx="3319026" cy="225742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06" cy="226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33C0" w14:textId="77777777" w:rsidR="00266484" w:rsidRPr="00266484" w:rsidRDefault="00266484" w:rsidP="00266484">
      <w:pPr>
        <w:tabs>
          <w:tab w:val="left" w:pos="5670"/>
        </w:tabs>
        <w:rPr>
          <w:rFonts w:eastAsia="Calibri" w:cs="Calibri"/>
          <w:szCs w:val="24"/>
        </w:rPr>
      </w:pPr>
    </w:p>
    <w:p w14:paraId="449745D6" w14:textId="70D78177" w:rsidR="00266484" w:rsidRPr="00266484" w:rsidRDefault="00266484" w:rsidP="00266484">
      <w:pPr>
        <w:tabs>
          <w:tab w:val="left" w:pos="5670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ko. I-131 –kapseli ja klikkaa </w:t>
      </w:r>
      <w:proofErr w:type="spellStart"/>
      <w:r w:rsidRPr="00266484">
        <w:rPr>
          <w:rFonts w:eastAsia="Calibri" w:cs="Calibri"/>
          <w:szCs w:val="24"/>
          <w:highlight w:val="yellow"/>
        </w:rPr>
        <w:t>Recalibrate</w:t>
      </w:r>
      <w:proofErr w:type="spellEnd"/>
      <w:r w:rsidRPr="00266484">
        <w:rPr>
          <w:rFonts w:eastAsia="Calibri" w:cs="Calibri"/>
          <w:szCs w:val="24"/>
        </w:rPr>
        <w:t xml:space="preserve">   </w:t>
      </w:r>
      <w:r w:rsidRPr="00266484">
        <w:rPr>
          <w:rFonts w:eastAsia="Calibri" w:cs="Calibri"/>
          <w:noProof/>
          <w:szCs w:val="24"/>
        </w:rPr>
        <w:drawing>
          <wp:inline distT="0" distB="0" distL="0" distR="0" wp14:anchorId="20AA0997" wp14:editId="363EB282">
            <wp:extent cx="200025" cy="342900"/>
            <wp:effectExtent l="0" t="0" r="9525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EA98" w14:textId="77777777" w:rsidR="00266484" w:rsidRPr="00266484" w:rsidRDefault="00266484" w:rsidP="00266484">
      <w:pPr>
        <w:tabs>
          <w:tab w:val="left" w:pos="5670"/>
        </w:tabs>
        <w:ind w:firstLine="567"/>
        <w:rPr>
          <w:rFonts w:eastAsia="Calibri" w:cs="Calibri"/>
          <w:szCs w:val="24"/>
        </w:rPr>
      </w:pPr>
    </w:p>
    <w:p w14:paraId="265AD0D7" w14:textId="77777777" w:rsidR="00266484" w:rsidRPr="00266484" w:rsidRDefault="00266484" w:rsidP="00266484">
      <w:pPr>
        <w:tabs>
          <w:tab w:val="left" w:pos="5670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Kirjaa kapselin mittauslukema avautuvaan näyttöön ja klikkaa </w:t>
      </w:r>
      <w:r w:rsidRPr="00266484">
        <w:rPr>
          <w:rFonts w:eastAsia="Calibri" w:cs="Calibri"/>
          <w:noProof/>
        </w:rPr>
        <w:drawing>
          <wp:inline distT="0" distB="0" distL="0" distR="0" wp14:anchorId="1E52F81A" wp14:editId="7004ACDF">
            <wp:extent cx="295275" cy="243602"/>
            <wp:effectExtent l="0" t="0" r="0" b="444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4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9942" w14:textId="77777777" w:rsidR="00266484" w:rsidRPr="00266484" w:rsidRDefault="00266484" w:rsidP="00266484">
      <w:pPr>
        <w:tabs>
          <w:tab w:val="left" w:pos="5670"/>
        </w:tabs>
        <w:ind w:firstLine="567"/>
        <w:rPr>
          <w:rFonts w:eastAsia="Calibri" w:cs="Calibri"/>
          <w:szCs w:val="24"/>
        </w:rPr>
      </w:pPr>
    </w:p>
    <w:p w14:paraId="02A62197" w14:textId="77777777" w:rsidR="00266484" w:rsidRPr="00266484" w:rsidRDefault="00266484" w:rsidP="00266484">
      <w:pPr>
        <w:tabs>
          <w:tab w:val="left" w:pos="5670"/>
        </w:tabs>
        <w:ind w:left="2608"/>
        <w:rPr>
          <w:rFonts w:eastAsia="Calibri" w:cs="Calibri"/>
          <w:szCs w:val="24"/>
        </w:rPr>
      </w:pPr>
      <w:r w:rsidRPr="00266484">
        <w:rPr>
          <w:rFonts w:eastAsia="Calibri" w:cs="Calibri"/>
          <w:noProof/>
          <w:szCs w:val="24"/>
        </w:rPr>
        <w:lastRenderedPageBreak/>
        <w:drawing>
          <wp:inline distT="0" distB="0" distL="0" distR="0" wp14:anchorId="7E68E663" wp14:editId="195B5C14">
            <wp:extent cx="2726896" cy="2419350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08" cy="24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6291" w14:textId="77777777" w:rsidR="00266484" w:rsidRPr="00266484" w:rsidRDefault="00266484" w:rsidP="00266484">
      <w:pPr>
        <w:tabs>
          <w:tab w:val="left" w:pos="5670"/>
        </w:tabs>
        <w:ind w:left="2608"/>
        <w:rPr>
          <w:rFonts w:eastAsia="Calibri" w:cs="Calibri"/>
          <w:szCs w:val="24"/>
        </w:rPr>
      </w:pPr>
      <w:r w:rsidRPr="00266484">
        <w:rPr>
          <w:rFonts w:eastAsia="Calibri" w:cs="Calibri"/>
          <w:noProof/>
          <w:szCs w:val="24"/>
        </w:rPr>
        <w:drawing>
          <wp:inline distT="0" distB="0" distL="0" distR="0" wp14:anchorId="60E82555" wp14:editId="44ED2551">
            <wp:extent cx="2809875" cy="572839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29" cy="57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1DD0" w14:textId="77777777" w:rsidR="00266484" w:rsidRPr="00266484" w:rsidRDefault="00266484" w:rsidP="00266484">
      <w:pPr>
        <w:tabs>
          <w:tab w:val="left" w:pos="5670"/>
        </w:tabs>
        <w:rPr>
          <w:rFonts w:eastAsia="Calibri" w:cs="Calibri"/>
          <w:szCs w:val="24"/>
        </w:rPr>
      </w:pPr>
    </w:p>
    <w:p w14:paraId="6B896377" w14:textId="77777777" w:rsidR="00266484" w:rsidRPr="00266484" w:rsidRDefault="00266484" w:rsidP="00266484">
      <w:pPr>
        <w:tabs>
          <w:tab w:val="left" w:pos="5670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Ohjelma kysyy, kun tuotetta ei ole vielä varastosta käytetty, että haluatko kirjata alkuperäisen päälle? </w:t>
      </w:r>
      <w:r w:rsidRPr="00266484">
        <w:rPr>
          <w:rFonts w:eastAsia="Calibri" w:cs="Calibri"/>
          <w:szCs w:val="24"/>
          <w:highlight w:val="yellow"/>
        </w:rPr>
        <w:t>Vastaa No</w:t>
      </w:r>
      <w:r w:rsidRPr="00266484">
        <w:rPr>
          <w:rFonts w:eastAsia="Calibri" w:cs="Calibri"/>
          <w:szCs w:val="24"/>
        </w:rPr>
        <w:t xml:space="preserve"> </w:t>
      </w:r>
    </w:p>
    <w:p w14:paraId="10B9C132" w14:textId="77777777" w:rsidR="00266484" w:rsidRPr="00266484" w:rsidRDefault="00266484" w:rsidP="00266484">
      <w:pPr>
        <w:tabs>
          <w:tab w:val="left" w:pos="5670"/>
        </w:tabs>
        <w:ind w:left="851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Jos vastaa </w:t>
      </w:r>
      <w:proofErr w:type="spellStart"/>
      <w:r w:rsidRPr="00266484">
        <w:rPr>
          <w:rFonts w:eastAsia="Calibri" w:cs="Calibri"/>
          <w:szCs w:val="24"/>
        </w:rPr>
        <w:t>Yes</w:t>
      </w:r>
      <w:proofErr w:type="spellEnd"/>
      <w:r w:rsidRPr="00266484">
        <w:rPr>
          <w:rFonts w:eastAsia="Calibri" w:cs="Calibri"/>
          <w:szCs w:val="24"/>
        </w:rPr>
        <w:t>, niin alkuperäinen tieto katoaa tiedostosta.</w:t>
      </w:r>
    </w:p>
    <w:p w14:paraId="41356378" w14:textId="77777777" w:rsidR="00266484" w:rsidRPr="00266484" w:rsidRDefault="00266484" w:rsidP="00266484">
      <w:pPr>
        <w:tabs>
          <w:tab w:val="left" w:pos="5670"/>
        </w:tabs>
        <w:rPr>
          <w:rFonts w:eastAsia="Calibri" w:cs="Calibri"/>
          <w:szCs w:val="24"/>
        </w:rPr>
      </w:pPr>
    </w:p>
    <w:p w14:paraId="3835D74C" w14:textId="77777777" w:rsidR="00266484" w:rsidRPr="00266484" w:rsidRDefault="00266484" w:rsidP="00266484">
      <w:pPr>
        <w:numPr>
          <w:ilvl w:val="0"/>
          <w:numId w:val="9"/>
        </w:numPr>
        <w:tabs>
          <w:tab w:val="left" w:pos="5670"/>
        </w:tabs>
        <w:ind w:left="1135" w:hanging="284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b/>
          <w:szCs w:val="24"/>
        </w:rPr>
        <w:t>Potilastiedoilla annostellaan radiolääke ko. potilaalle</w:t>
      </w:r>
      <w:r w:rsidRPr="00266484">
        <w:rPr>
          <w:rFonts w:eastAsia="Calibri" w:cs="Calibri"/>
          <w:szCs w:val="24"/>
        </w:rPr>
        <w:t xml:space="preserve">: </w:t>
      </w:r>
      <w:r w:rsidRPr="00266484">
        <w:rPr>
          <w:rFonts w:eastAsia="Calibri" w:cs="Calibri"/>
          <w:szCs w:val="24"/>
          <w:highlight w:val="yellow"/>
        </w:rPr>
        <w:t xml:space="preserve">Prepare </w:t>
      </w:r>
      <w:proofErr w:type="spellStart"/>
      <w:r w:rsidRPr="00266484">
        <w:rPr>
          <w:rFonts w:eastAsia="Calibri" w:cs="Calibri"/>
          <w:szCs w:val="24"/>
          <w:highlight w:val="yellow"/>
        </w:rPr>
        <w:t>Dose</w:t>
      </w:r>
      <w:proofErr w:type="spellEnd"/>
      <w:r w:rsidRPr="00266484">
        <w:rPr>
          <w:rFonts w:eastAsia="Calibri" w:cs="Calibri"/>
          <w:szCs w:val="24"/>
          <w:highlight w:val="yellow"/>
        </w:rPr>
        <w:t xml:space="preserve"> </w:t>
      </w:r>
      <w:proofErr w:type="spellStart"/>
      <w:r w:rsidRPr="00266484">
        <w:rPr>
          <w:rFonts w:eastAsia="Calibri" w:cs="Calibri"/>
          <w:szCs w:val="24"/>
          <w:highlight w:val="yellow"/>
        </w:rPr>
        <w:t>with</w:t>
      </w:r>
      <w:proofErr w:type="spellEnd"/>
      <w:r w:rsidRPr="00266484">
        <w:rPr>
          <w:rFonts w:eastAsia="Calibri" w:cs="Calibri"/>
          <w:szCs w:val="24"/>
          <w:highlight w:val="yellow"/>
        </w:rPr>
        <w:t xml:space="preserve"> Patient </w:t>
      </w:r>
      <w:proofErr w:type="spellStart"/>
      <w:r w:rsidRPr="00266484">
        <w:rPr>
          <w:rFonts w:eastAsia="Calibri" w:cs="Calibri"/>
          <w:szCs w:val="24"/>
          <w:highlight w:val="yellow"/>
        </w:rPr>
        <w:t>information</w:t>
      </w:r>
      <w:proofErr w:type="spellEnd"/>
      <w:r w:rsidRPr="00266484">
        <w:rPr>
          <w:rFonts w:eastAsia="Calibri" w:cs="Calibri"/>
          <w:szCs w:val="24"/>
        </w:rPr>
        <w:t xml:space="preserve">  </w:t>
      </w:r>
      <w:r w:rsidRPr="00266484">
        <w:rPr>
          <w:rFonts w:eastAsia="Calibri" w:cs="Calibri"/>
          <w:noProof/>
        </w:rPr>
        <w:drawing>
          <wp:inline distT="0" distB="0" distL="0" distR="0" wp14:anchorId="58BD5C6E" wp14:editId="738FD727">
            <wp:extent cx="361950" cy="342900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484">
        <w:rPr>
          <w:rFonts w:eastAsia="Calibri" w:cs="Calibri"/>
          <w:szCs w:val="24"/>
        </w:rPr>
        <w:t xml:space="preserve">   </w:t>
      </w:r>
      <w:r w:rsidRPr="00266484">
        <w:rPr>
          <w:rFonts w:ascii="Arial" w:eastAsia="Calibri" w:hAnsi="Arial" w:cs="Arial"/>
          <w:szCs w:val="24"/>
        </w:rPr>
        <w:t>→</w:t>
      </w:r>
      <w:r w:rsidRPr="00266484">
        <w:rPr>
          <w:rFonts w:eastAsia="Calibri" w:cs="Calibri"/>
          <w:szCs w:val="24"/>
        </w:rPr>
        <w:t xml:space="preserve"> valitse potilas ja klikkaa OK</w:t>
      </w:r>
    </w:p>
    <w:p w14:paraId="04915D3F" w14:textId="77777777" w:rsidR="00266484" w:rsidRPr="00266484" w:rsidRDefault="00266484" w:rsidP="00266484">
      <w:pPr>
        <w:tabs>
          <w:tab w:val="left" w:pos="5670"/>
        </w:tabs>
        <w:ind w:left="284"/>
        <w:contextualSpacing/>
        <w:rPr>
          <w:rFonts w:eastAsia="Calibri" w:cs="Calibri"/>
          <w:szCs w:val="24"/>
        </w:rPr>
      </w:pPr>
    </w:p>
    <w:p w14:paraId="57B2FD2C" w14:textId="77777777" w:rsidR="00266484" w:rsidRPr="00266484" w:rsidRDefault="00266484" w:rsidP="00266484">
      <w:pPr>
        <w:tabs>
          <w:tab w:val="left" w:pos="5670"/>
        </w:tabs>
        <w:ind w:left="2608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noProof/>
          <w:szCs w:val="24"/>
        </w:rPr>
        <w:drawing>
          <wp:inline distT="0" distB="0" distL="0" distR="0" wp14:anchorId="703DE249" wp14:editId="111EF2BF">
            <wp:extent cx="2624400" cy="2581275"/>
            <wp:effectExtent l="0" t="0" r="5080" b="0"/>
            <wp:docPr id="455" name="Kuva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80" cy="258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5F2C" w14:textId="77777777" w:rsidR="00266484" w:rsidRPr="00266484" w:rsidRDefault="00266484" w:rsidP="00266484">
      <w:pPr>
        <w:tabs>
          <w:tab w:val="left" w:pos="5670"/>
        </w:tabs>
        <w:ind w:left="284"/>
        <w:contextualSpacing/>
        <w:rPr>
          <w:rFonts w:eastAsia="Calibri" w:cs="Calibri"/>
          <w:szCs w:val="24"/>
        </w:rPr>
      </w:pPr>
    </w:p>
    <w:p w14:paraId="17FADAD3" w14:textId="77777777" w:rsidR="00266484" w:rsidRPr="00266484" w:rsidRDefault="00266484" w:rsidP="00266484">
      <w:pPr>
        <w:tabs>
          <w:tab w:val="left" w:pos="5670"/>
        </w:tabs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ascii="Arial" w:eastAsia="Calibri" w:hAnsi="Arial" w:cs="Arial"/>
          <w:szCs w:val="24"/>
        </w:rPr>
        <w:t>→</w:t>
      </w:r>
      <w:r w:rsidRPr="00266484">
        <w:rPr>
          <w:rFonts w:eastAsia="Calibri" w:cs="Calibri"/>
          <w:szCs w:val="24"/>
        </w:rPr>
        <w:t xml:space="preserve"> valitse </w:t>
      </w:r>
      <w:proofErr w:type="spellStart"/>
      <w:r w:rsidRPr="00266484">
        <w:rPr>
          <w:rFonts w:eastAsia="Calibri" w:cs="Calibri"/>
          <w:szCs w:val="24"/>
        </w:rPr>
        <w:t>Stock</w:t>
      </w:r>
      <w:proofErr w:type="spellEnd"/>
      <w:r w:rsidRPr="00266484">
        <w:rPr>
          <w:rFonts w:eastAsia="Calibri" w:cs="Calibri"/>
          <w:szCs w:val="24"/>
        </w:rPr>
        <w:t xml:space="preserve"> ID-valikon alta ko. kapseli</w:t>
      </w:r>
    </w:p>
    <w:p w14:paraId="0DA9A134" w14:textId="77777777" w:rsidR="00266484" w:rsidRPr="00266484" w:rsidRDefault="00266484" w:rsidP="00266484">
      <w:pPr>
        <w:tabs>
          <w:tab w:val="left" w:pos="5670"/>
        </w:tabs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ascii="Arial" w:eastAsia="Calibri" w:hAnsi="Arial" w:cs="Arial"/>
          <w:szCs w:val="24"/>
        </w:rPr>
        <w:t>→</w:t>
      </w:r>
      <w:r w:rsidRPr="00266484">
        <w:rPr>
          <w:rFonts w:eastAsia="Calibri" w:cs="Calibri"/>
          <w:szCs w:val="24"/>
        </w:rPr>
        <w:t xml:space="preserve"> kirjaa Activity –kohtaan </w:t>
      </w:r>
      <w:proofErr w:type="spellStart"/>
      <w:r w:rsidRPr="00266484">
        <w:rPr>
          <w:rFonts w:eastAsia="Calibri" w:cs="Calibri"/>
          <w:szCs w:val="24"/>
        </w:rPr>
        <w:t>annoskalibraattorin</w:t>
      </w:r>
      <w:proofErr w:type="spellEnd"/>
      <w:r w:rsidRPr="00266484">
        <w:rPr>
          <w:rFonts w:eastAsia="Calibri" w:cs="Calibri"/>
          <w:szCs w:val="24"/>
        </w:rPr>
        <w:t xml:space="preserve"> mittauslukema</w:t>
      </w:r>
    </w:p>
    <w:p w14:paraId="3F9A057B" w14:textId="77777777" w:rsidR="00266484" w:rsidRPr="00266484" w:rsidRDefault="00266484" w:rsidP="00266484">
      <w:pPr>
        <w:tabs>
          <w:tab w:val="left" w:pos="5670"/>
        </w:tabs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ascii="Arial" w:eastAsia="Calibri" w:hAnsi="Arial" w:cs="Arial"/>
          <w:szCs w:val="24"/>
        </w:rPr>
        <w:t>→</w:t>
      </w:r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Note</w:t>
      </w:r>
      <w:proofErr w:type="spellEnd"/>
      <w:r w:rsidRPr="00266484">
        <w:rPr>
          <w:rFonts w:eastAsia="Calibri" w:cs="Calibri"/>
          <w:szCs w:val="24"/>
        </w:rPr>
        <w:t>-kohtaan voit kirjoittaa tarvittaessa huomioitavaa/tiedotettavaa</w:t>
      </w:r>
    </w:p>
    <w:p w14:paraId="12D1255D" w14:textId="77777777" w:rsidR="00266484" w:rsidRPr="00266484" w:rsidRDefault="00266484" w:rsidP="00266484">
      <w:pPr>
        <w:tabs>
          <w:tab w:val="left" w:pos="5670"/>
        </w:tabs>
        <w:ind w:left="1418" w:hanging="284"/>
        <w:contextualSpacing/>
        <w:rPr>
          <w:rFonts w:eastAsia="Calibri" w:cs="Calibri"/>
          <w:szCs w:val="24"/>
        </w:rPr>
      </w:pPr>
      <w:r w:rsidRPr="00266484">
        <w:rPr>
          <w:rFonts w:ascii="Arial" w:eastAsia="Calibri" w:hAnsi="Arial" w:cs="Arial"/>
          <w:szCs w:val="24"/>
        </w:rPr>
        <w:t>→</w:t>
      </w:r>
      <w:r w:rsidRPr="00266484">
        <w:rPr>
          <w:rFonts w:eastAsia="Calibri" w:cs="Calibri"/>
          <w:szCs w:val="24"/>
        </w:rPr>
        <w:t xml:space="preserve"> OK</w:t>
      </w:r>
    </w:p>
    <w:p w14:paraId="7C9326EA" w14:textId="77777777" w:rsidR="00266484" w:rsidRPr="00266484" w:rsidRDefault="00266484" w:rsidP="00266484">
      <w:pPr>
        <w:pStyle w:val="Otsikko10"/>
      </w:pPr>
      <w:bookmarkStart w:id="34" w:name="_Toc42519329"/>
      <w:bookmarkStart w:id="35" w:name="_Toc182986817"/>
      <w:r w:rsidRPr="00266484">
        <w:lastRenderedPageBreak/>
        <w:t>RADIOLÄÄKKEEN ANTAMINEN</w:t>
      </w:r>
      <w:bookmarkEnd w:id="34"/>
      <w:bookmarkEnd w:id="35"/>
    </w:p>
    <w:p w14:paraId="3448DFD0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36" w:name="_Toc42519330"/>
      <w:bookmarkStart w:id="37" w:name="_Toc182986818"/>
      <w:r w:rsidRPr="00266484">
        <w:rPr>
          <w:rFonts w:eastAsia="Calibri"/>
        </w:rPr>
        <w:t>Radiolääkkeen antaminen</w:t>
      </w:r>
      <w:bookmarkEnd w:id="36"/>
      <w:bookmarkEnd w:id="37"/>
    </w:p>
    <w:p w14:paraId="6ABEEB54" w14:textId="77777777" w:rsidR="00266484" w:rsidRPr="00266484" w:rsidRDefault="00266484" w:rsidP="00266484">
      <w:pPr>
        <w:numPr>
          <w:ilvl w:val="0"/>
          <w:numId w:val="12"/>
        </w:numPr>
        <w:tabs>
          <w:tab w:val="num" w:pos="-2269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Hoitaja tarkistaa potilaan nimen ja henkilötunnuksen ennen kapselin antamista. Lisäksi varmistetaan, että potilaalla on kirjallinen potilasohje. Ohje kerrataan yhdessä.</w:t>
      </w:r>
    </w:p>
    <w:p w14:paraId="3956DB45" w14:textId="77777777" w:rsidR="00266484" w:rsidRPr="00266484" w:rsidRDefault="00266484" w:rsidP="00266484">
      <w:pPr>
        <w:numPr>
          <w:ilvl w:val="0"/>
          <w:numId w:val="12"/>
        </w:numPr>
        <w:tabs>
          <w:tab w:val="num" w:pos="-2269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Poista annosteluasettimen korkki ja anna potilaan itse ottaa kapseli tai liu`uta kapseli lyijypakkauksesta käsittelyputkea pitkin varovasti suoraan potilaan suuhun. Potilas nielaisee kapselin ko</w:t>
      </w:r>
      <w:r w:rsidRPr="00266484">
        <w:rPr>
          <w:rFonts w:eastAsia="Calibri" w:cs="Calibri"/>
          <w:szCs w:val="24"/>
        </w:rPr>
        <w:softHyphen/>
        <w:t>konaisena.</w:t>
      </w:r>
    </w:p>
    <w:p w14:paraId="5426B32B" w14:textId="77777777" w:rsidR="00266484" w:rsidRPr="00266484" w:rsidRDefault="00266484" w:rsidP="00266484">
      <w:pPr>
        <w:numPr>
          <w:ilvl w:val="0"/>
          <w:numId w:val="12"/>
        </w:numPr>
        <w:tabs>
          <w:tab w:val="num" w:pos="-1986"/>
        </w:tabs>
        <w:ind w:left="1133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Potilas juo 1 dl nestettä ennen kapselin ottamista, ottamisen aikana ja kapselin ottamisen jälkeen, jotta kapseli menee mahdollisimman nopeasti ja varmasti mahalauk</w:t>
      </w:r>
      <w:r w:rsidRPr="00266484">
        <w:rPr>
          <w:rFonts w:eastAsia="Calibri" w:cs="Calibri"/>
          <w:szCs w:val="24"/>
        </w:rPr>
        <w:softHyphen/>
        <w:t>kuun.</w:t>
      </w:r>
    </w:p>
    <w:p w14:paraId="6BB44EF0" w14:textId="77777777" w:rsidR="00266484" w:rsidRPr="00266484" w:rsidRDefault="00266484" w:rsidP="00266484">
      <w:pPr>
        <w:numPr>
          <w:ilvl w:val="0"/>
          <w:numId w:val="12"/>
        </w:numPr>
        <w:tabs>
          <w:tab w:val="num" w:pos="-1986"/>
        </w:tabs>
        <w:ind w:left="1133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Radiolääke voidaan tarvittaessa antaa nesteenä joko tilaamalla annos nestemäisenä tai liuottamalla kapseli veteen.</w:t>
      </w:r>
    </w:p>
    <w:p w14:paraId="7F45309D" w14:textId="77777777" w:rsidR="00266484" w:rsidRPr="00266484" w:rsidRDefault="00266484" w:rsidP="00266484">
      <w:pPr>
        <w:numPr>
          <w:ilvl w:val="0"/>
          <w:numId w:val="12"/>
        </w:numPr>
        <w:tabs>
          <w:tab w:val="num" w:pos="-2269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Kapselin ottamisen jälkeen olisi hyvä juoda lämmintä nestettä (esim. kahvia, teetä, mehua), jotta kapseli liukenee nopeasti mahalaukussa ja siirtyy suolistoon. Raskasta ateriaa ei syödä tuntiin.</w:t>
      </w:r>
    </w:p>
    <w:p w14:paraId="1C66F8BD" w14:textId="77777777" w:rsidR="00266484" w:rsidRPr="00266484" w:rsidRDefault="00266484" w:rsidP="00266484">
      <w:pPr>
        <w:numPr>
          <w:ilvl w:val="0"/>
          <w:numId w:val="12"/>
        </w:numPr>
        <w:tabs>
          <w:tab w:val="num" w:pos="-2269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  <w:szCs w:val="24"/>
        </w:rPr>
        <w:t>Radiolääkkeen aktiivisuus ja antoajan</w:t>
      </w:r>
      <w:r w:rsidRPr="00266484">
        <w:rPr>
          <w:rFonts w:eastAsia="Calibri" w:cs="Calibri"/>
          <w:szCs w:val="24"/>
        </w:rPr>
        <w:softHyphen/>
        <w:t xml:space="preserve">kohta kirjataan </w:t>
      </w:r>
      <w:proofErr w:type="spellStart"/>
      <w:r w:rsidRPr="00266484">
        <w:rPr>
          <w:rFonts w:eastAsia="Calibri" w:cs="Calibri"/>
          <w:szCs w:val="24"/>
        </w:rPr>
        <w:t>NeaRis</w:t>
      </w:r>
      <w:proofErr w:type="spellEnd"/>
      <w:r w:rsidRPr="00266484">
        <w:rPr>
          <w:rFonts w:eastAsia="Calibri" w:cs="Calibri"/>
          <w:szCs w:val="24"/>
        </w:rPr>
        <w:t>- järjestelmään.</w:t>
      </w:r>
    </w:p>
    <w:p w14:paraId="35612E52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38" w:name="_Toc42519331"/>
      <w:bookmarkStart w:id="39" w:name="_Toc182986819"/>
      <w:r w:rsidRPr="00266484">
        <w:rPr>
          <w:rFonts w:eastAsia="Calibri"/>
        </w:rPr>
        <w:t>Radiolääkkeen saamisen jälkeen</w:t>
      </w:r>
      <w:bookmarkEnd w:id="38"/>
      <w:bookmarkEnd w:id="39"/>
    </w:p>
    <w:p w14:paraId="6C3ADA73" w14:textId="758AE42E" w:rsidR="00266484" w:rsidRPr="00266484" w:rsidRDefault="00266484" w:rsidP="00266484">
      <w:pPr>
        <w:numPr>
          <w:ilvl w:val="0"/>
          <w:numId w:val="13"/>
        </w:numPr>
        <w:tabs>
          <w:tab w:val="num" w:pos="-2269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  <w:u w:val="single"/>
        </w:rPr>
        <w:t>Raskaaksi</w:t>
      </w:r>
      <w:r w:rsidRPr="00266484">
        <w:rPr>
          <w:rFonts w:eastAsia="Calibri" w:cs="Calibri"/>
          <w:szCs w:val="24"/>
        </w:rPr>
        <w:t xml:space="preserve"> ei saa tulla eikä lasta saa siittää </w:t>
      </w:r>
      <w:r w:rsidR="005C1C5B" w:rsidRPr="005C1C5B">
        <w:rPr>
          <w:rFonts w:eastAsia="Calibri" w:cs="Calibri"/>
          <w:b/>
          <w:bCs/>
          <w:szCs w:val="24"/>
        </w:rPr>
        <w:t>kuuteen</w:t>
      </w:r>
      <w:r w:rsidRPr="005C1C5B">
        <w:rPr>
          <w:rFonts w:eastAsia="Calibri" w:cs="Calibri"/>
          <w:b/>
          <w:bCs/>
          <w:szCs w:val="24"/>
        </w:rPr>
        <w:t xml:space="preserve"> kuukauteen</w:t>
      </w:r>
      <w:r w:rsidRPr="00266484">
        <w:rPr>
          <w:rFonts w:eastAsia="Calibri" w:cs="Calibri"/>
          <w:szCs w:val="24"/>
        </w:rPr>
        <w:t xml:space="preserve"> radiolääkkeen saamisesta.</w:t>
      </w:r>
    </w:p>
    <w:p w14:paraId="28DB65BD" w14:textId="46B735A2" w:rsidR="00266484" w:rsidRPr="00266484" w:rsidRDefault="00266484" w:rsidP="00266484">
      <w:pPr>
        <w:numPr>
          <w:ilvl w:val="0"/>
          <w:numId w:val="13"/>
        </w:numPr>
        <w:tabs>
          <w:tab w:val="num" w:pos="-2269"/>
        </w:tabs>
        <w:ind w:left="850" w:hanging="283"/>
        <w:rPr>
          <w:rFonts w:eastAsia="Calibri" w:cs="Calibri"/>
          <w:color w:val="0000FF"/>
          <w:szCs w:val="24"/>
          <w:u w:val="single"/>
        </w:rPr>
      </w:pPr>
      <w:r w:rsidRPr="00266484">
        <w:rPr>
          <w:rFonts w:eastAsia="Calibri" w:cs="Calibri"/>
          <w:szCs w:val="24"/>
          <w:u w:val="single"/>
        </w:rPr>
        <w:t>Imetys</w:t>
      </w:r>
      <w:r w:rsidRPr="00266484">
        <w:rPr>
          <w:rFonts w:eastAsia="Calibri" w:cs="Calibri"/>
          <w:szCs w:val="24"/>
        </w:rPr>
        <w:t xml:space="preserve"> on lopetettava. (ICRP 128) ks. Isotooppitutkimuksiin liittyviä yleisohjeita: </w:t>
      </w:r>
      <w:r w:rsidRPr="00266484">
        <w:rPr>
          <w:rFonts w:eastAsia="Calibri" w:cs="Calibri"/>
          <w:szCs w:val="24"/>
        </w:rPr>
        <w:fldChar w:fldCharType="begin"/>
      </w:r>
      <w:r w:rsidRPr="00266484">
        <w:rPr>
          <w:rFonts w:eastAsia="Calibri" w:cs="Calibri"/>
          <w:szCs w:val="24"/>
        </w:rPr>
        <w:instrText xml:space="preserve"> HYPERLINK "https://intra.oysnet.ppshp.fi/dokumentit/_layouts/15/WopiFrame.aspx?sourcedoc=%7beae31f1e-88d6-46ce-9ab4-7882f83ad453%7d&amp;action=default" </w:instrText>
      </w:r>
      <w:r w:rsidRPr="00266484">
        <w:rPr>
          <w:rFonts w:eastAsia="Calibri" w:cs="Calibri"/>
          <w:szCs w:val="24"/>
        </w:rPr>
      </w:r>
      <w:r w:rsidRPr="00266484">
        <w:rPr>
          <w:rFonts w:eastAsia="Calibri" w:cs="Calibri"/>
          <w:szCs w:val="24"/>
        </w:rPr>
        <w:fldChar w:fldCharType="separate"/>
      </w:r>
      <w:r w:rsidRPr="00266484">
        <w:rPr>
          <w:rFonts w:eastAsia="Calibri" w:cs="Calibri"/>
          <w:color w:val="0000FF"/>
          <w:szCs w:val="24"/>
          <w:u w:val="single"/>
        </w:rPr>
        <w:t>Syntymättömien ja vastasyntyneiden lasten suojeleminen vanhempien altistuessa säteilylle isotooppitutkimusten tai -hoitojen yhteydessä: Imettävät naiset.</w:t>
      </w:r>
    </w:p>
    <w:p w14:paraId="03DAD629" w14:textId="77777777" w:rsidR="00266484" w:rsidRPr="00266484" w:rsidRDefault="00266484" w:rsidP="00266484">
      <w:pPr>
        <w:numPr>
          <w:ilvl w:val="0"/>
          <w:numId w:val="13"/>
        </w:numPr>
        <w:tabs>
          <w:tab w:val="num" w:pos="-2269"/>
        </w:tabs>
        <w:ind w:left="850" w:hanging="283"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fldChar w:fldCharType="end"/>
      </w:r>
      <w:r w:rsidRPr="00266484">
        <w:rPr>
          <w:rFonts w:eastAsia="Calibri" w:cs="Calibri"/>
          <w:szCs w:val="24"/>
        </w:rPr>
        <w:t xml:space="preserve">Radioaktiivisuutta </w:t>
      </w:r>
      <w:r w:rsidRPr="00266484">
        <w:rPr>
          <w:rFonts w:eastAsia="Calibri" w:cs="Calibri"/>
          <w:szCs w:val="24"/>
          <w:u w:val="single"/>
        </w:rPr>
        <w:t>erittyy virtsaan eniten kahden ensimmäisen vuorokauden</w:t>
      </w:r>
      <w:r w:rsidRPr="00266484">
        <w:rPr>
          <w:rFonts w:eastAsia="Calibri" w:cs="Calibri"/>
          <w:szCs w:val="24"/>
        </w:rPr>
        <w:t xml:space="preserve"> ajan.</w:t>
      </w:r>
    </w:p>
    <w:p w14:paraId="7D5695D8" w14:textId="77777777" w:rsidR="00266484" w:rsidRPr="00266484" w:rsidRDefault="00266484" w:rsidP="00266484">
      <w:pPr>
        <w:numPr>
          <w:ilvl w:val="0"/>
          <w:numId w:val="13"/>
        </w:numPr>
        <w:tabs>
          <w:tab w:val="num" w:pos="-1986"/>
        </w:tabs>
        <w:ind w:left="1133" w:hanging="283"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t xml:space="preserve">Kapselin ottamisen jälkeen tulisi </w:t>
      </w:r>
      <w:r w:rsidRPr="00266484">
        <w:rPr>
          <w:rFonts w:eastAsia="Calibri" w:cs="Calibri"/>
          <w:szCs w:val="24"/>
          <w:u w:val="single"/>
        </w:rPr>
        <w:t>juoda</w:t>
      </w:r>
      <w:r w:rsidRPr="00266484">
        <w:rPr>
          <w:rFonts w:eastAsia="Calibri" w:cs="Calibri"/>
          <w:szCs w:val="24"/>
        </w:rPr>
        <w:t xml:space="preserve"> normaalia runsaammin virtsarakon täyttämiseksi ja tyhjentää virtsarakkoa usein, jotta sädeannos jäisi mah</w:t>
      </w:r>
      <w:r w:rsidRPr="00266484">
        <w:rPr>
          <w:rFonts w:eastAsia="Calibri" w:cs="Calibri"/>
          <w:szCs w:val="24"/>
        </w:rPr>
        <w:softHyphen/>
        <w:t>dollisim</w:t>
      </w:r>
      <w:r w:rsidRPr="00266484">
        <w:rPr>
          <w:rFonts w:eastAsia="Calibri" w:cs="Calibri"/>
          <w:szCs w:val="24"/>
        </w:rPr>
        <w:softHyphen/>
        <w:t>man pieneksi.</w:t>
      </w:r>
    </w:p>
    <w:p w14:paraId="7DBF6D16" w14:textId="77777777" w:rsidR="00266484" w:rsidRPr="00266484" w:rsidRDefault="00266484" w:rsidP="00266484">
      <w:pPr>
        <w:numPr>
          <w:ilvl w:val="0"/>
          <w:numId w:val="13"/>
        </w:numPr>
        <w:tabs>
          <w:tab w:val="num" w:pos="-1986"/>
        </w:tabs>
        <w:ind w:left="1133" w:hanging="283"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t>WC- hygieniaan on kiinnitettävä huomiota: myös miesten on virtsattava istualtaan, sukupuolielimet kuivataan huolellisesti paperilla, WC-pönttö huuhdellaan välittömästi ja kädet pestään hyvin.</w:t>
      </w:r>
    </w:p>
    <w:p w14:paraId="33C8DB4E" w14:textId="77777777" w:rsidR="00266484" w:rsidRPr="00266484" w:rsidRDefault="00266484" w:rsidP="00266484">
      <w:pPr>
        <w:numPr>
          <w:ilvl w:val="0"/>
          <w:numId w:val="13"/>
        </w:numPr>
        <w:tabs>
          <w:tab w:val="num" w:pos="-1986"/>
        </w:tabs>
        <w:ind w:left="1133" w:hanging="283"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t>Ensimmäisen vuorokauden aikana virtsaantuneita vuode- tai muita vaatteita käsitellään suojakäsinein ja pestään erillään muusta pyykistä.</w:t>
      </w:r>
    </w:p>
    <w:p w14:paraId="3B9211FC" w14:textId="77777777" w:rsidR="00266484" w:rsidRPr="00266484" w:rsidRDefault="00266484" w:rsidP="00266484">
      <w:pPr>
        <w:numPr>
          <w:ilvl w:val="0"/>
          <w:numId w:val="48"/>
        </w:numPr>
        <w:tabs>
          <w:tab w:val="num" w:pos="-2269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Kanssaihmisten </w:t>
      </w:r>
      <w:r w:rsidRPr="00266484">
        <w:rPr>
          <w:rFonts w:eastAsia="Calibri" w:cs="Calibri"/>
          <w:szCs w:val="24"/>
          <w:u w:val="single"/>
        </w:rPr>
        <w:t>lähellä olo</w:t>
      </w:r>
      <w:r w:rsidRPr="00266484">
        <w:rPr>
          <w:rFonts w:eastAsia="Calibri" w:cs="Calibri"/>
          <w:szCs w:val="24"/>
        </w:rPr>
        <w:t>:</w:t>
      </w:r>
    </w:p>
    <w:p w14:paraId="6DC8B16F" w14:textId="77777777" w:rsidR="00266484" w:rsidRPr="00266484" w:rsidRDefault="00266484" w:rsidP="00266484">
      <w:pPr>
        <w:numPr>
          <w:ilvl w:val="0"/>
          <w:numId w:val="48"/>
        </w:numPr>
        <w:tabs>
          <w:tab w:val="num" w:pos="-1986"/>
        </w:tabs>
        <w:ind w:left="1133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Potilaan on vältettävä läheistä kosketusta pienten alle 10 v lasten ja raskaana olevien naisten kanssa 2 vrk.</w:t>
      </w:r>
    </w:p>
    <w:p w14:paraId="474BD4B4" w14:textId="77777777" w:rsidR="00266484" w:rsidRPr="00266484" w:rsidRDefault="00266484" w:rsidP="00266484">
      <w:pPr>
        <w:numPr>
          <w:ilvl w:val="0"/>
          <w:numId w:val="48"/>
        </w:numPr>
        <w:tabs>
          <w:tab w:val="num" w:pos="-1986"/>
        </w:tabs>
        <w:ind w:left="1133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Henkilöille, jotka ovat tekemisissä pienten lasten kanssa (esim. perhepäivähoitajat), hoitava lääkäri kirjoittaa sairaslomaa tutkimuspäivän ja sitä seuraavan vuorokauden. (Säteilysuojelu 97 s. 22 Kuva II.1 / Euroopan komissio). Ks. Isotooppitutkimuksiin liittyviä yleisohjeita: </w:t>
      </w:r>
      <w:r w:rsidRPr="00266484">
        <w:rPr>
          <w:rFonts w:eastAsia="Calibri" w:cs="Calibri"/>
          <w:szCs w:val="24"/>
        </w:rPr>
        <w:fldChar w:fldCharType="begin"/>
      </w:r>
      <w:r w:rsidRPr="00266484">
        <w:rPr>
          <w:rFonts w:eastAsia="Calibri" w:cs="Calibri"/>
          <w:szCs w:val="24"/>
        </w:rPr>
        <w:instrText xml:space="preserve"> HYPERLINK "https://intra.oysnet.ppshp.fi/dokumentit/_layouts/15/WopiFrame.aspx?sourcedoc=%7beae31f1e-88d6-46ce-9ab4-7882f83ad453%7d&amp;action=default" </w:instrText>
      </w:r>
      <w:r w:rsidRPr="00266484">
        <w:rPr>
          <w:rFonts w:eastAsia="Calibri" w:cs="Calibri"/>
          <w:szCs w:val="24"/>
        </w:rPr>
      </w:r>
      <w:r w:rsidRPr="00266484">
        <w:rPr>
          <w:rFonts w:eastAsia="Calibri" w:cs="Calibri"/>
          <w:szCs w:val="24"/>
        </w:rPr>
        <w:fldChar w:fldCharType="separate"/>
      </w:r>
      <w:r w:rsidRPr="00266484">
        <w:rPr>
          <w:rFonts w:eastAsia="Calibri" w:cs="Calibri"/>
          <w:color w:val="0000FF"/>
          <w:szCs w:val="24"/>
          <w:u w:val="single"/>
        </w:rPr>
        <w:t>Syntymättömien ja vastasyntyneiden lasten suojeleminen vanhempien altistuessa säteilylle isotooppitutkimusten tai -hoitojen yhteydessä: Potilaan ympäristön suojelu säteilytutkimuksen jälkeen.</w:t>
      </w:r>
    </w:p>
    <w:p w14:paraId="432BCE17" w14:textId="77777777" w:rsidR="00266484" w:rsidRPr="00266484" w:rsidRDefault="00266484" w:rsidP="00266484">
      <w:pPr>
        <w:numPr>
          <w:ilvl w:val="0"/>
          <w:numId w:val="48"/>
        </w:numPr>
        <w:tabs>
          <w:tab w:val="num" w:pos="-2269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fldChar w:fldCharType="end"/>
      </w:r>
      <w:r w:rsidRPr="00266484">
        <w:rPr>
          <w:rFonts w:eastAsia="Calibri" w:cs="Calibri"/>
          <w:szCs w:val="24"/>
        </w:rPr>
        <w:t xml:space="preserve">Potilaan </w:t>
      </w:r>
      <w:r w:rsidRPr="00266484">
        <w:rPr>
          <w:rFonts w:eastAsia="Calibri" w:cs="Calibri"/>
          <w:szCs w:val="24"/>
          <w:u w:val="single"/>
        </w:rPr>
        <w:t>oksennus</w:t>
      </w:r>
      <w:r w:rsidRPr="00266484">
        <w:rPr>
          <w:rFonts w:eastAsia="Calibri" w:cs="Calibri"/>
          <w:szCs w:val="24"/>
        </w:rPr>
        <w:t xml:space="preserve"> on radioaktiivista noin 2 tuntia (saattaa olla pitempäänkin) kapselin nauttimisesta. Oksennusta käsitellään radioaktiivisena jätteenä ja sen radioaktiivisuus on mitattava.</w:t>
      </w:r>
    </w:p>
    <w:p w14:paraId="028E13E3" w14:textId="77777777" w:rsidR="00266484" w:rsidRPr="00266484" w:rsidRDefault="00266484" w:rsidP="00266484">
      <w:pPr>
        <w:numPr>
          <w:ilvl w:val="0"/>
          <w:numId w:val="49"/>
        </w:numPr>
        <w:tabs>
          <w:tab w:val="clear" w:pos="360"/>
          <w:tab w:val="num" w:pos="643"/>
        </w:tabs>
        <w:ind w:left="850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Matkustaminen</w:t>
      </w:r>
    </w:p>
    <w:p w14:paraId="1F9DA28A" w14:textId="20E27EAD" w:rsidR="00266484" w:rsidRPr="00266484" w:rsidRDefault="00266484" w:rsidP="00266484">
      <w:pPr>
        <w:numPr>
          <w:ilvl w:val="0"/>
          <w:numId w:val="49"/>
        </w:numPr>
        <w:tabs>
          <w:tab w:val="clear" w:pos="360"/>
          <w:tab w:val="num" w:pos="926"/>
        </w:tabs>
        <w:ind w:left="1133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Kapselin saamispäivänä voi käyttää yleistä kulkuneuvoa, jos matka-aika on muutaman tunnin luokkaa.</w:t>
      </w:r>
    </w:p>
    <w:p w14:paraId="7D714F04" w14:textId="77777777" w:rsidR="00266484" w:rsidRPr="00266484" w:rsidRDefault="00266484" w:rsidP="00266484">
      <w:pPr>
        <w:numPr>
          <w:ilvl w:val="0"/>
          <w:numId w:val="49"/>
        </w:numPr>
        <w:tabs>
          <w:tab w:val="clear" w:pos="360"/>
          <w:tab w:val="num" w:pos="926"/>
        </w:tabs>
        <w:ind w:left="1133" w:hanging="283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lastRenderedPageBreak/>
        <w:t>Radiolääke voi aiheuttaa häiriön matkustajaterminaalissa tullin valvontajärjestelmässä. Jos potilas suunnittelee ulkomaanmatkaa 1 kuukauden kuluessa hoidosta, hä</w:t>
      </w:r>
      <w:r w:rsidRPr="00266484">
        <w:rPr>
          <w:rFonts w:eastAsia="Calibri" w:cs="Calibri"/>
          <w:szCs w:val="24"/>
        </w:rPr>
        <w:softHyphen/>
        <w:t xml:space="preserve">nelle annetaan todistus annetusta </w:t>
      </w:r>
      <w:r w:rsidRPr="00266484">
        <w:rPr>
          <w:rFonts w:eastAsia="Calibri" w:cs="Calibri"/>
          <w:szCs w:val="24"/>
          <w:vertAlign w:val="superscript"/>
        </w:rPr>
        <w:t>131</w:t>
      </w:r>
      <w:r w:rsidRPr="00266484">
        <w:rPr>
          <w:rFonts w:eastAsia="Calibri" w:cs="Calibri"/>
          <w:szCs w:val="24"/>
        </w:rPr>
        <w:t>I-kapselista.</w:t>
      </w:r>
    </w:p>
    <w:p w14:paraId="7EF136D9" w14:textId="77777777" w:rsidR="00266484" w:rsidRPr="00266484" w:rsidRDefault="00266484" w:rsidP="00266484">
      <w:pPr>
        <w:numPr>
          <w:ilvl w:val="0"/>
          <w:numId w:val="48"/>
        </w:numPr>
        <w:tabs>
          <w:tab w:val="num" w:pos="-2269"/>
        </w:tabs>
        <w:ind w:left="850" w:hanging="283"/>
        <w:rPr>
          <w:rFonts w:eastAsia="Calibri" w:cs="Calibri"/>
          <w:color w:val="0000FF"/>
          <w:szCs w:val="24"/>
          <w:u w:val="single"/>
        </w:rPr>
      </w:pPr>
      <w:r w:rsidRPr="00266484">
        <w:rPr>
          <w:rFonts w:eastAsia="Calibri" w:cs="Calibri"/>
          <w:szCs w:val="24"/>
        </w:rPr>
        <w:t xml:space="preserve">Jos kapseli annetaan OYS:n osastolla olevalle potilaalle, varotoimia noudatetaan kahden vuorokauden ajan hoidon antamisesta, ks. </w:t>
      </w:r>
      <w:r w:rsidRPr="00266484">
        <w:rPr>
          <w:rFonts w:eastAsia="Calibri" w:cs="Calibri"/>
          <w:szCs w:val="24"/>
        </w:rPr>
        <w:fldChar w:fldCharType="begin"/>
      </w:r>
      <w:r w:rsidRPr="00266484">
        <w:rPr>
          <w:rFonts w:eastAsia="Calibri" w:cs="Calibri"/>
          <w:szCs w:val="24"/>
        </w:rPr>
        <w:instrText xml:space="preserve"> HYPERLINK "https://intra.oysnet.ppshp.fi/dokumentit/_layouts/15/WopiFrame.aspx?sourcedoc=%7beae31f1e-88d6-46ce-9ab4-7882f83ad453%7d&amp;action=default" </w:instrText>
      </w:r>
      <w:r w:rsidRPr="00266484">
        <w:rPr>
          <w:rFonts w:eastAsia="Calibri" w:cs="Calibri"/>
          <w:szCs w:val="24"/>
        </w:rPr>
      </w:r>
      <w:r w:rsidRPr="00266484">
        <w:rPr>
          <w:rFonts w:eastAsia="Calibri" w:cs="Calibri"/>
          <w:szCs w:val="24"/>
        </w:rPr>
        <w:fldChar w:fldCharType="separate"/>
      </w:r>
      <w:r w:rsidRPr="00266484">
        <w:rPr>
          <w:rFonts w:eastAsia="Calibri" w:cs="Calibri"/>
          <w:color w:val="0000FF"/>
          <w:szCs w:val="24"/>
          <w:u w:val="single"/>
        </w:rPr>
        <w:t>Syntymättömien ja vastasyntyneiden lasten suojeleminen vanhempien altistuessa säteilylle isotooppitutkimusten tai -hoitojen yhteydessä: Hoitohenkilökunnan varotoimet.</w:t>
      </w:r>
    </w:p>
    <w:p w14:paraId="06D22057" w14:textId="77777777" w:rsidR="00266484" w:rsidRPr="00266484" w:rsidRDefault="00266484" w:rsidP="00266484">
      <w:pPr>
        <w:numPr>
          <w:ilvl w:val="0"/>
          <w:numId w:val="48"/>
        </w:numPr>
        <w:ind w:left="927"/>
        <w:contextualSpacing/>
        <w:rPr>
          <w:rFonts w:eastAsia="Calibri" w:cs="Calibri"/>
        </w:rPr>
      </w:pPr>
      <w:r w:rsidRPr="00266484">
        <w:rPr>
          <w:rFonts w:eastAsia="Calibri" w:cs="Calibri"/>
        </w:rPr>
        <w:fldChar w:fldCharType="end"/>
      </w:r>
      <w:r w:rsidRPr="00266484">
        <w:rPr>
          <w:rFonts w:eastAsia="Calibri" w:cs="Calibri"/>
        </w:rPr>
        <w:t>Isotooppiosaston henkilökunta informoi muiden sai</w:t>
      </w:r>
      <w:r w:rsidRPr="00266484">
        <w:rPr>
          <w:rFonts w:eastAsia="Calibri" w:cs="Calibri"/>
        </w:rPr>
        <w:softHyphen/>
        <w:t>raaloiden osastoilla olevien potilaiden hoitohenkilökuntaa em. ohjeen mukaan.</w:t>
      </w:r>
    </w:p>
    <w:p w14:paraId="462F66AC" w14:textId="77777777" w:rsidR="00266484" w:rsidRPr="00266484" w:rsidRDefault="00266484" w:rsidP="00266484">
      <w:pPr>
        <w:numPr>
          <w:ilvl w:val="0"/>
          <w:numId w:val="48"/>
        </w:numPr>
        <w:ind w:left="927"/>
        <w:contextualSpacing/>
        <w:rPr>
          <w:rFonts w:eastAsia="Calibri" w:cs="Calibri"/>
        </w:rPr>
      </w:pPr>
      <w:r w:rsidRPr="00266484">
        <w:rPr>
          <w:rFonts w:eastAsia="Calibri" w:cs="Calibri"/>
        </w:rPr>
        <w:t>Tarvittaessa sairaalafyysikko antaa säteilysuojeluun liittyviä lisäohjeita.</w:t>
      </w:r>
    </w:p>
    <w:p w14:paraId="2382AFC0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40" w:name="_Toc42519332"/>
      <w:bookmarkStart w:id="41" w:name="_Toc182986820"/>
      <w:r w:rsidRPr="00266484">
        <w:rPr>
          <w:rFonts w:eastAsia="Calibri"/>
          <w:vertAlign w:val="superscript"/>
        </w:rPr>
        <w:t>131</w:t>
      </w:r>
      <w:r w:rsidRPr="00266484">
        <w:rPr>
          <w:rFonts w:eastAsia="Calibri"/>
        </w:rPr>
        <w:t>I -radioaktiiviset / - ei radioaktiiviset jätteet</w:t>
      </w:r>
      <w:bookmarkEnd w:id="40"/>
      <w:bookmarkEnd w:id="41"/>
    </w:p>
    <w:p w14:paraId="679D155D" w14:textId="0AA9E537" w:rsidR="00266484" w:rsidRPr="00266484" w:rsidRDefault="00266484" w:rsidP="00266484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Tyhjät lyijypurkit kerätään noin 20 x 20 x 20 cm laatikkoon.</w:t>
      </w:r>
      <w:r w:rsidR="005C1C5B">
        <w:rPr>
          <w:rFonts w:eastAsia="Calibri" w:cs="Calibri"/>
          <w:szCs w:val="24"/>
        </w:rPr>
        <w:t xml:space="preserve"> Curiumin tyhjät lyijypurkit voi pakata </w:t>
      </w:r>
      <w:proofErr w:type="spellStart"/>
      <w:r w:rsidR="005C1C5B">
        <w:rPr>
          <w:rFonts w:eastAsia="Calibri" w:cs="Calibri"/>
          <w:szCs w:val="24"/>
        </w:rPr>
        <w:t>Tc</w:t>
      </w:r>
      <w:proofErr w:type="spellEnd"/>
      <w:r w:rsidR="005C1C5B">
        <w:rPr>
          <w:rFonts w:eastAsia="Calibri" w:cs="Calibri"/>
          <w:szCs w:val="24"/>
        </w:rPr>
        <w:t>-generaattorin kanssa samaan laatikkoon.</w:t>
      </w:r>
    </w:p>
    <w:p w14:paraId="10498EF8" w14:textId="77777777" w:rsidR="00266484" w:rsidRPr="00266484" w:rsidRDefault="00266484" w:rsidP="00266484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eastAsia="Calibri" w:cs="Calibri"/>
          <w:szCs w:val="24"/>
        </w:rPr>
      </w:pPr>
      <w:r w:rsidRPr="00266484">
        <w:rPr>
          <w:rFonts w:eastAsia="Calibri" w:cs="Calibri"/>
          <w:b/>
          <w:szCs w:val="24"/>
          <w:vertAlign w:val="superscript"/>
        </w:rPr>
        <w:t>131</w:t>
      </w:r>
      <w:r w:rsidRPr="00266484">
        <w:rPr>
          <w:rFonts w:eastAsia="Calibri" w:cs="Calibri"/>
          <w:b/>
          <w:szCs w:val="24"/>
        </w:rPr>
        <w:t>I</w:t>
      </w:r>
      <w:r w:rsidRPr="00266484">
        <w:rPr>
          <w:rFonts w:eastAsia="Calibri" w:cs="Calibri"/>
          <w:szCs w:val="24"/>
        </w:rPr>
        <w:t xml:space="preserve"> - kapseleitten antamiseen tarkoitetut muoviosat laitetaan sekajätteisiin.</w:t>
      </w:r>
    </w:p>
    <w:p w14:paraId="70FE6F12" w14:textId="77777777" w:rsidR="00266484" w:rsidRPr="00266484" w:rsidRDefault="00266484" w:rsidP="00266484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Käyttämättömät hoito- ja tutkimuskapselit laitetaan isotooppiosaston vanhenemisvaraston eteisen keltaiseen lyijylaatikkoon vanhentumaan.</w:t>
      </w:r>
    </w:p>
    <w:p w14:paraId="6BF80178" w14:textId="77777777" w:rsidR="00266484" w:rsidRPr="00266484" w:rsidRDefault="00266484" w:rsidP="00266484">
      <w:pPr>
        <w:numPr>
          <w:ilvl w:val="0"/>
          <w:numId w:val="40"/>
        </w:numPr>
        <w:spacing w:before="100" w:beforeAutospacing="1" w:after="100" w:afterAutospacing="1"/>
        <w:contextualSpacing/>
        <w:rPr>
          <w:color w:val="000000"/>
          <w:szCs w:val="24"/>
        </w:rPr>
      </w:pPr>
      <w:r w:rsidRPr="00266484">
        <w:rPr>
          <w:color w:val="000000"/>
          <w:szCs w:val="24"/>
        </w:rPr>
        <w:t xml:space="preserve">Ensimmäisen vuorokauden aikana eritteillä (pissa, oksennus) saastuneet vaipat, vaatteet, ym. toimitetaan läpinäkyvässä muovipussissa isotooppiosastolle, missä niitä säilytetään puoliintumisvarastossa niin kauan, kunnes radioaktiivisuus häviää (puoliintuu). </w:t>
      </w:r>
    </w:p>
    <w:p w14:paraId="245D4338" w14:textId="77777777" w:rsidR="00266484" w:rsidRPr="00266484" w:rsidRDefault="00266484" w:rsidP="00266484">
      <w:pPr>
        <w:spacing w:before="100" w:beforeAutospacing="1" w:after="100" w:afterAutospacing="1"/>
        <w:ind w:left="720"/>
        <w:contextualSpacing/>
        <w:rPr>
          <w:rFonts w:eastAsia="Calibri" w:cs="Calibri"/>
          <w:color w:val="000000"/>
          <w:szCs w:val="24"/>
        </w:rPr>
      </w:pPr>
    </w:p>
    <w:p w14:paraId="28E8811B" w14:textId="77777777" w:rsidR="00266484" w:rsidRPr="00266484" w:rsidRDefault="00266484" w:rsidP="00266484">
      <w:pPr>
        <w:spacing w:before="100" w:beforeAutospacing="1" w:after="100" w:afterAutospacing="1"/>
        <w:ind w:left="720"/>
        <w:contextualSpacing/>
        <w:rPr>
          <w:rFonts w:eastAsia="Calibri" w:cs="Calibri"/>
          <w:color w:val="000000"/>
          <w:szCs w:val="24"/>
        </w:rPr>
      </w:pPr>
      <w:r w:rsidRPr="00266484">
        <w:rPr>
          <w:rFonts w:eastAsia="Calibri" w:cs="Calibri"/>
          <w:color w:val="000000"/>
          <w:szCs w:val="24"/>
        </w:rPr>
        <w:t>Vanhennetut, alle vapaarajan ja mittauksin ei aktiivisiksi todetut ja dokumentoidut jätteet voidaan vapauttaa valvonnasta ja ohjata uudelleenkäyttöön ja kierrätykseen.</w:t>
      </w:r>
    </w:p>
    <w:p w14:paraId="7AADA067" w14:textId="77777777" w:rsidR="00266484" w:rsidRPr="00266484" w:rsidRDefault="00266484" w:rsidP="00266484">
      <w:pPr>
        <w:pStyle w:val="Otsikko10"/>
      </w:pPr>
      <w:bookmarkStart w:id="42" w:name="_Toc42519333"/>
      <w:bookmarkStart w:id="43" w:name="_Toc182986821"/>
      <w:r w:rsidRPr="00266484">
        <w:t>KUVAUKSEN SUORITUS</w:t>
      </w:r>
      <w:bookmarkEnd w:id="42"/>
      <w:bookmarkEnd w:id="43"/>
    </w:p>
    <w:p w14:paraId="0D1DE741" w14:textId="751F74DA" w:rsidR="00266484" w:rsidRPr="00B166A0" w:rsidRDefault="00266484" w:rsidP="00B166A0">
      <w:pPr>
        <w:pStyle w:val="Otsikko20"/>
        <w:rPr>
          <w:rFonts w:eastAsia="Calibri"/>
        </w:rPr>
      </w:pPr>
      <w:bookmarkStart w:id="44" w:name="_Toc42519334"/>
      <w:bookmarkStart w:id="45" w:name="_Toc182986822"/>
      <w:r w:rsidRPr="00266484">
        <w:rPr>
          <w:rFonts w:eastAsia="Calibri"/>
        </w:rPr>
        <w:t>Kuvausten ajoitukset</w:t>
      </w:r>
      <w:bookmarkEnd w:id="44"/>
      <w:bookmarkEnd w:id="45"/>
    </w:p>
    <w:p w14:paraId="4F3D6C20" w14:textId="65514DE5" w:rsidR="00266484" w:rsidRPr="00266484" w:rsidRDefault="00266484" w:rsidP="00266484">
      <w:pPr>
        <w:numPr>
          <w:ilvl w:val="0"/>
          <w:numId w:val="40"/>
        </w:numPr>
        <w:spacing w:before="100" w:beforeAutospacing="1" w:after="100" w:afterAutospacing="1"/>
        <w:contextualSpacing/>
        <w:rPr>
          <w:color w:val="000000"/>
          <w:szCs w:val="24"/>
        </w:rPr>
      </w:pPr>
      <w:r w:rsidRPr="00266484">
        <w:rPr>
          <w:rFonts w:eastAsia="Calibri" w:cs="Calibri"/>
          <w:szCs w:val="24"/>
        </w:rPr>
        <w:t xml:space="preserve">Diagnostisen tutkimusannoskapselin saanut potilas kuvataan </w:t>
      </w:r>
      <w:r w:rsidR="00B166A0" w:rsidRPr="00266484">
        <w:rPr>
          <w:rFonts w:eastAsia="Calibri" w:cs="Calibri"/>
          <w:szCs w:val="24"/>
        </w:rPr>
        <w:t>2–3</w:t>
      </w:r>
      <w:r w:rsidRPr="00266484">
        <w:rPr>
          <w:rFonts w:eastAsia="Calibri" w:cs="Calibri"/>
          <w:szCs w:val="24"/>
        </w:rPr>
        <w:t xml:space="preserve"> vuorokauden kuluttua radiolääkkeen antamisesta.</w:t>
      </w:r>
      <w:r w:rsidR="00D64C4C">
        <w:rPr>
          <w:rFonts w:eastAsia="Calibri" w:cs="Calibri"/>
          <w:szCs w:val="24"/>
        </w:rPr>
        <w:t xml:space="preserve"> Kapseli annetaan yleensä keskiviikkona ja kuvaus tehdään perjantaina.</w:t>
      </w:r>
    </w:p>
    <w:p w14:paraId="0269D45B" w14:textId="77777777" w:rsidR="00266484" w:rsidRPr="00266484" w:rsidRDefault="00266484" w:rsidP="00266484">
      <w:pPr>
        <w:numPr>
          <w:ilvl w:val="0"/>
          <w:numId w:val="40"/>
        </w:numPr>
        <w:spacing w:before="100" w:beforeAutospacing="1" w:after="100" w:afterAutospacing="1"/>
        <w:contextualSpacing/>
        <w:rPr>
          <w:color w:val="000000"/>
          <w:szCs w:val="24"/>
        </w:rPr>
      </w:pPr>
      <w:r w:rsidRPr="00266484">
        <w:rPr>
          <w:rFonts w:eastAsia="Calibri" w:cs="Calibri"/>
          <w:szCs w:val="24"/>
        </w:rPr>
        <w:t>Tarvittaessa voidaan kuvata myö</w:t>
      </w:r>
      <w:r w:rsidRPr="00266484">
        <w:rPr>
          <w:rFonts w:eastAsia="Calibri" w:cs="Calibri"/>
          <w:szCs w:val="24"/>
        </w:rPr>
        <w:softHyphen/>
        <w:t>hemmin.</w:t>
      </w:r>
    </w:p>
    <w:p w14:paraId="31045A89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46" w:name="_Toc42519335"/>
      <w:bookmarkStart w:id="47" w:name="_Toc182986823"/>
      <w:r w:rsidRPr="00266484">
        <w:rPr>
          <w:rFonts w:eastAsia="Calibri"/>
        </w:rPr>
        <w:t>Kuvausalueet</w:t>
      </w:r>
      <w:bookmarkEnd w:id="46"/>
      <w:bookmarkEnd w:id="47"/>
    </w:p>
    <w:p w14:paraId="37829016" w14:textId="77777777" w:rsidR="00266484" w:rsidRPr="00266484" w:rsidRDefault="00266484" w:rsidP="00266484">
      <w:pPr>
        <w:numPr>
          <w:ilvl w:val="0"/>
          <w:numId w:val="40"/>
        </w:numPr>
        <w:spacing w:before="100" w:beforeAutospacing="1" w:after="100" w:afterAutospacing="1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Diagnostisen tutkimusannoskapselin (kontrollikuvaus) jälkeen tehtävät kuvaukset:</w:t>
      </w:r>
    </w:p>
    <w:p w14:paraId="26DE75E8" w14:textId="77777777" w:rsidR="00266484" w:rsidRPr="00266484" w:rsidRDefault="00266484" w:rsidP="00266484">
      <w:pPr>
        <w:numPr>
          <w:ilvl w:val="1"/>
          <w:numId w:val="40"/>
        </w:numPr>
        <w:spacing w:before="100" w:beforeAutospacing="1" w:after="100" w:afterAutospacing="1"/>
        <w:contextualSpacing/>
        <w:rPr>
          <w:rFonts w:eastAsia="Calibri" w:cs="Calibri"/>
          <w:szCs w:val="24"/>
        </w:rPr>
      </w:pPr>
      <w:r w:rsidRPr="00D64C4C">
        <w:rPr>
          <w:rFonts w:eastAsia="Calibri" w:cs="Calibri"/>
          <w:b/>
          <w:bCs/>
          <w:szCs w:val="24"/>
        </w:rPr>
        <w:t>kaulan alue</w:t>
      </w:r>
      <w:r w:rsidRPr="00266484">
        <w:rPr>
          <w:rFonts w:eastAsia="Calibri" w:cs="Calibri"/>
          <w:szCs w:val="24"/>
        </w:rPr>
        <w:t xml:space="preserve"> </w:t>
      </w:r>
      <w:r w:rsidRPr="00D64C4C">
        <w:rPr>
          <w:rFonts w:eastAsia="Calibri" w:cs="Calibri"/>
          <w:b/>
          <w:bCs/>
          <w:szCs w:val="24"/>
        </w:rPr>
        <w:t>staattisena yksittäiskuvana suoraan edestä (ANT)</w:t>
      </w:r>
      <w:r w:rsidRPr="00266484">
        <w:rPr>
          <w:rFonts w:eastAsia="Calibri" w:cs="Calibri"/>
          <w:szCs w:val="24"/>
        </w:rPr>
        <w:t>, kuvausaika 15 min</w:t>
      </w:r>
    </w:p>
    <w:p w14:paraId="3F5E1DEC" w14:textId="77777777" w:rsidR="00266484" w:rsidRPr="00266484" w:rsidRDefault="00266484" w:rsidP="00266484">
      <w:pPr>
        <w:numPr>
          <w:ilvl w:val="1"/>
          <w:numId w:val="40"/>
        </w:numPr>
        <w:spacing w:before="100" w:beforeAutospacing="1" w:after="100" w:afterAutospacing="1"/>
        <w:contextualSpacing/>
        <w:rPr>
          <w:rFonts w:eastAsia="Calibri" w:cs="Calibri"/>
          <w:szCs w:val="24"/>
        </w:rPr>
      </w:pPr>
      <w:r w:rsidRPr="00D64C4C">
        <w:rPr>
          <w:rFonts w:eastAsia="Calibri" w:cs="Calibri"/>
          <w:b/>
          <w:bCs/>
          <w:szCs w:val="24"/>
        </w:rPr>
        <w:t>koko keho -kuvaus</w:t>
      </w:r>
      <w:r w:rsidRPr="00266484">
        <w:rPr>
          <w:rFonts w:eastAsia="Calibri" w:cs="Calibri"/>
          <w:szCs w:val="24"/>
        </w:rPr>
        <w:t xml:space="preserve"> (</w:t>
      </w:r>
      <w:proofErr w:type="spellStart"/>
      <w:r w:rsidRPr="00266484">
        <w:rPr>
          <w:rFonts w:eastAsia="Calibri" w:cs="Calibri"/>
          <w:szCs w:val="24"/>
        </w:rPr>
        <w:t>total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body</w:t>
      </w:r>
      <w:proofErr w:type="spellEnd"/>
      <w:r w:rsidRPr="00266484">
        <w:rPr>
          <w:rFonts w:eastAsia="Calibri" w:cs="Calibri"/>
          <w:szCs w:val="24"/>
        </w:rPr>
        <w:t>) suoraan edestä (ANT) ja takaa (POST) päälaelta reisien puoleen väliin, kuvaus kestää n. puoli tuntia.</w:t>
      </w:r>
    </w:p>
    <w:p w14:paraId="18AEBC01" w14:textId="77777777" w:rsidR="00266484" w:rsidRPr="00266484" w:rsidRDefault="00266484" w:rsidP="00266484">
      <w:pPr>
        <w:numPr>
          <w:ilvl w:val="1"/>
          <w:numId w:val="40"/>
        </w:numPr>
        <w:spacing w:before="100" w:beforeAutospacing="1" w:after="100" w:afterAutospacing="1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lisäksi lausuva lääkäri voi tarvittaessa pyytää tarkentavia lisäkuvauksia esim. kaulan alueen SPET-TT – fuusiokuvauksen, kuvaus kestää noin puoli tuntia.</w:t>
      </w:r>
    </w:p>
    <w:p w14:paraId="026F40F8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48" w:name="_Toc42519336"/>
      <w:bookmarkStart w:id="49" w:name="_Toc182986824"/>
      <w:r w:rsidRPr="00266484">
        <w:rPr>
          <w:rFonts w:eastAsia="Calibri"/>
        </w:rPr>
        <w:t>Potilaan valmistelu kuvaukseen</w:t>
      </w:r>
      <w:bookmarkEnd w:id="48"/>
      <w:bookmarkEnd w:id="49"/>
    </w:p>
    <w:p w14:paraId="011C0BF7" w14:textId="77777777" w:rsidR="00266484" w:rsidRPr="00266484" w:rsidRDefault="00266484" w:rsidP="00266484">
      <w:pPr>
        <w:numPr>
          <w:ilvl w:val="0"/>
          <w:numId w:val="14"/>
        </w:numPr>
        <w:tabs>
          <w:tab w:val="left" w:pos="-2410"/>
          <w:tab w:val="num" w:pos="643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</w:rPr>
        <w:t>Potilas tyhjentää virtsarakkonsa juuri ennen kuvauksen alkamista.</w:t>
      </w:r>
    </w:p>
    <w:p w14:paraId="2C03BA1B" w14:textId="77777777" w:rsidR="00266484" w:rsidRPr="00266484" w:rsidRDefault="00266484" w:rsidP="00266484">
      <w:pPr>
        <w:numPr>
          <w:ilvl w:val="0"/>
          <w:numId w:val="14"/>
        </w:numPr>
        <w:tabs>
          <w:tab w:val="left" w:pos="-2410"/>
          <w:tab w:val="num" w:pos="643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</w:rPr>
        <w:lastRenderedPageBreak/>
        <w:t>Anna potilaalle mukillinen juomista ruokatorven ja suun limakalvosta johtuvan tausta-aktiivisuuden vähentämiseksi.</w:t>
      </w:r>
    </w:p>
    <w:p w14:paraId="26077133" w14:textId="77777777" w:rsidR="00266484" w:rsidRPr="00266484" w:rsidRDefault="00266484" w:rsidP="00266484">
      <w:pPr>
        <w:numPr>
          <w:ilvl w:val="0"/>
          <w:numId w:val="15"/>
        </w:numPr>
        <w:tabs>
          <w:tab w:val="num" w:pos="1134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</w:rPr>
        <w:t>Metal</w:t>
      </w:r>
      <w:r w:rsidRPr="00266484">
        <w:rPr>
          <w:rFonts w:eastAsia="Calibri" w:cs="Calibri"/>
        </w:rPr>
        <w:softHyphen/>
        <w:t>liesineet (avaimet ym.) ja käytetyt nenäliinat poistetaan kuvattavalta alueelta.</w:t>
      </w:r>
    </w:p>
    <w:p w14:paraId="068E7E98" w14:textId="77777777" w:rsidR="00266484" w:rsidRPr="00266484" w:rsidRDefault="00266484" w:rsidP="00266484">
      <w:pPr>
        <w:numPr>
          <w:ilvl w:val="0"/>
          <w:numId w:val="16"/>
        </w:numPr>
        <w:tabs>
          <w:tab w:val="left" w:pos="-2410"/>
          <w:tab w:val="num" w:pos="1134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</w:rPr>
        <w:t>Asettele ja tue potilas hyvin, potilaan on oltava liikkumatta kuvauksen ajan.</w:t>
      </w:r>
    </w:p>
    <w:p w14:paraId="239B4CDF" w14:textId="77777777" w:rsidR="00266484" w:rsidRPr="00266484" w:rsidRDefault="00266484" w:rsidP="00266484">
      <w:pPr>
        <w:numPr>
          <w:ilvl w:val="0"/>
          <w:numId w:val="15"/>
        </w:numPr>
        <w:tabs>
          <w:tab w:val="num" w:pos="1134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</w:rPr>
        <w:t>Kuvaa mahdollisimman läheltä.</w:t>
      </w:r>
    </w:p>
    <w:p w14:paraId="17E0D953" w14:textId="77777777" w:rsidR="00266484" w:rsidRPr="00266484" w:rsidRDefault="00266484" w:rsidP="00266484">
      <w:pPr>
        <w:numPr>
          <w:ilvl w:val="0"/>
          <w:numId w:val="15"/>
        </w:numPr>
        <w:tabs>
          <w:tab w:val="num" w:pos="1134"/>
        </w:tabs>
        <w:ind w:left="850" w:hanging="283"/>
        <w:rPr>
          <w:rFonts w:eastAsia="Calibri" w:cs="Calibri"/>
        </w:rPr>
      </w:pPr>
      <w:r w:rsidRPr="00266484">
        <w:rPr>
          <w:rFonts w:eastAsia="Calibri" w:cs="Calibri"/>
        </w:rPr>
        <w:t>Merkitse staattisessa yksittäiskuvaukseen jugulumin (kaulakuopan) ja kilpiruston ylä</w:t>
      </w:r>
      <w:r w:rsidRPr="00266484">
        <w:rPr>
          <w:rFonts w:eastAsia="Calibri" w:cs="Calibri"/>
        </w:rPr>
        <w:softHyphen/>
        <w:t xml:space="preserve">reunan taso asettamalla esim. </w:t>
      </w:r>
      <w:r w:rsidRPr="00266484">
        <w:rPr>
          <w:rFonts w:eastAsia="Calibri" w:cs="Calibri"/>
          <w:vertAlign w:val="superscript"/>
        </w:rPr>
        <w:t>57</w:t>
      </w:r>
      <w:r w:rsidRPr="00266484">
        <w:rPr>
          <w:rFonts w:eastAsia="Calibri" w:cs="Calibri"/>
        </w:rPr>
        <w:t xml:space="preserve">Co-napit potilaan olkapäälle ennen kuvauksen aloitusta. Koko keho – kuvauksessa merkitään vain jugulumin taso. Aseta </w:t>
      </w:r>
      <w:r w:rsidRPr="00266484">
        <w:rPr>
          <w:rFonts w:eastAsia="Calibri" w:cs="Calibri"/>
          <w:vertAlign w:val="superscript"/>
        </w:rPr>
        <w:t>57</w:t>
      </w:r>
      <w:r w:rsidRPr="00266484">
        <w:rPr>
          <w:rFonts w:eastAsia="Calibri" w:cs="Calibri"/>
        </w:rPr>
        <w:t>Co-napit ja merkitse ne myös kuviin siten, että ne erottuvat mahdollisista löydöksistä.</w:t>
      </w:r>
    </w:p>
    <w:p w14:paraId="27FDF9DE" w14:textId="77777777" w:rsidR="00266484" w:rsidRPr="00266484" w:rsidRDefault="00266484" w:rsidP="00266484">
      <w:pPr>
        <w:pStyle w:val="Otsikko20"/>
        <w:rPr>
          <w:rFonts w:eastAsia="Calibri"/>
        </w:rPr>
      </w:pPr>
      <w:bookmarkStart w:id="50" w:name="_Toc42519337"/>
      <w:bookmarkStart w:id="51" w:name="_Toc182986825"/>
      <w:r w:rsidRPr="00266484">
        <w:rPr>
          <w:rFonts w:eastAsia="Calibri"/>
        </w:rPr>
        <w:t>Laitteet</w:t>
      </w:r>
      <w:bookmarkEnd w:id="50"/>
      <w:bookmarkEnd w:id="51"/>
    </w:p>
    <w:tbl>
      <w:tblPr>
        <w:tblStyle w:val="TaulukkoRuudukko1"/>
        <w:tblW w:w="0" w:type="auto"/>
        <w:tblInd w:w="817" w:type="dxa"/>
        <w:tblLook w:val="04A0" w:firstRow="1" w:lastRow="0" w:firstColumn="1" w:lastColumn="0" w:noHBand="0" w:noVBand="1"/>
      </w:tblPr>
      <w:tblGrid>
        <w:gridCol w:w="2521"/>
        <w:gridCol w:w="1691"/>
        <w:gridCol w:w="5166"/>
      </w:tblGrid>
      <w:tr w:rsidR="00266484" w:rsidRPr="00266484" w14:paraId="5FB182F1" w14:textId="77777777" w:rsidTr="00266484">
        <w:tc>
          <w:tcPr>
            <w:tcW w:w="2552" w:type="dxa"/>
            <w:shd w:val="clear" w:color="auto" w:fill="D9D9D9"/>
          </w:tcPr>
          <w:p w14:paraId="55677806" w14:textId="77777777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Gammakamera</w:t>
            </w:r>
          </w:p>
        </w:tc>
        <w:tc>
          <w:tcPr>
            <w:tcW w:w="1701" w:type="dxa"/>
            <w:shd w:val="clear" w:color="auto" w:fill="D9D9D9"/>
          </w:tcPr>
          <w:p w14:paraId="7D74737A" w14:textId="77777777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Kollimaattori</w:t>
            </w:r>
          </w:p>
        </w:tc>
        <w:tc>
          <w:tcPr>
            <w:tcW w:w="5276" w:type="dxa"/>
            <w:shd w:val="clear" w:color="auto" w:fill="D9D9D9"/>
          </w:tcPr>
          <w:p w14:paraId="777F0A0D" w14:textId="77777777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Kuvaus</w:t>
            </w:r>
          </w:p>
        </w:tc>
      </w:tr>
      <w:tr w:rsidR="00266484" w:rsidRPr="00266484" w14:paraId="4BDCA6E8" w14:textId="77777777" w:rsidTr="00BE07B8">
        <w:tc>
          <w:tcPr>
            <w:tcW w:w="2552" w:type="dxa"/>
          </w:tcPr>
          <w:p w14:paraId="37F938E2" w14:textId="094FFD40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2-h</w:t>
            </w:r>
            <w:r w:rsidR="00D64C4C">
              <w:rPr>
                <w:rFonts w:eastAsia="Calibri" w:cs="Calibri"/>
                <w:szCs w:val="24"/>
              </w:rPr>
              <w:t xml:space="preserve"> (</w:t>
            </w:r>
            <w:proofErr w:type="spellStart"/>
            <w:r w:rsidR="00D64C4C">
              <w:rPr>
                <w:rFonts w:eastAsia="Calibri" w:cs="Calibri"/>
                <w:szCs w:val="24"/>
              </w:rPr>
              <w:t>ProSpecta</w:t>
            </w:r>
            <w:proofErr w:type="spellEnd"/>
            <w:r w:rsidR="00D64C4C">
              <w:rPr>
                <w:rFonts w:eastAsia="Calibri" w:cs="Calibri"/>
                <w:szCs w:val="24"/>
              </w:rPr>
              <w:t>)</w:t>
            </w:r>
          </w:p>
        </w:tc>
        <w:tc>
          <w:tcPr>
            <w:tcW w:w="1701" w:type="dxa"/>
          </w:tcPr>
          <w:p w14:paraId="6F080E11" w14:textId="77777777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HE</w:t>
            </w:r>
          </w:p>
        </w:tc>
        <w:tc>
          <w:tcPr>
            <w:tcW w:w="5276" w:type="dxa"/>
          </w:tcPr>
          <w:p w14:paraId="23108575" w14:textId="3C16E829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Staattinen/koko keho</w:t>
            </w:r>
            <w:r w:rsidR="00FC4447">
              <w:rPr>
                <w:rFonts w:eastAsia="Calibri" w:cs="Calibri"/>
                <w:szCs w:val="24"/>
              </w:rPr>
              <w:t>/tarvittaessa SPET-TT</w:t>
            </w:r>
          </w:p>
        </w:tc>
      </w:tr>
      <w:tr w:rsidR="00266484" w:rsidRPr="00266484" w14:paraId="66625A28" w14:textId="77777777" w:rsidTr="00BE07B8">
        <w:tc>
          <w:tcPr>
            <w:tcW w:w="2552" w:type="dxa"/>
          </w:tcPr>
          <w:p w14:paraId="6AFBDE1B" w14:textId="7E2CE549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3-h</w:t>
            </w:r>
            <w:r w:rsidR="00D64C4C">
              <w:rPr>
                <w:rFonts w:eastAsia="Calibri" w:cs="Calibri"/>
                <w:szCs w:val="24"/>
              </w:rPr>
              <w:t xml:space="preserve"> (</w:t>
            </w:r>
            <w:proofErr w:type="spellStart"/>
            <w:r w:rsidR="00D64C4C">
              <w:rPr>
                <w:rFonts w:eastAsia="Calibri" w:cs="Calibri"/>
                <w:szCs w:val="24"/>
              </w:rPr>
              <w:t>Intevo</w:t>
            </w:r>
            <w:proofErr w:type="spellEnd"/>
            <w:r w:rsidR="00D64C4C">
              <w:rPr>
                <w:rFonts w:eastAsia="Calibri" w:cs="Calibri"/>
                <w:szCs w:val="24"/>
              </w:rPr>
              <w:t>)</w:t>
            </w:r>
          </w:p>
        </w:tc>
        <w:tc>
          <w:tcPr>
            <w:tcW w:w="1701" w:type="dxa"/>
          </w:tcPr>
          <w:p w14:paraId="5B84AB1E" w14:textId="77777777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HE</w:t>
            </w:r>
          </w:p>
        </w:tc>
        <w:tc>
          <w:tcPr>
            <w:tcW w:w="5276" w:type="dxa"/>
          </w:tcPr>
          <w:p w14:paraId="0BA57ABD" w14:textId="77777777" w:rsidR="00266484" w:rsidRPr="00266484" w:rsidRDefault="00266484" w:rsidP="00266484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266484">
              <w:rPr>
                <w:rFonts w:eastAsia="Calibri" w:cs="Calibri"/>
                <w:szCs w:val="24"/>
              </w:rPr>
              <w:t>Staattinen/koko keho/tarvittaessa SPET-TT</w:t>
            </w:r>
          </w:p>
        </w:tc>
      </w:tr>
    </w:tbl>
    <w:p w14:paraId="6629A4E5" w14:textId="77777777" w:rsidR="00266484" w:rsidRPr="00266484" w:rsidRDefault="00266484" w:rsidP="00266484">
      <w:pPr>
        <w:pStyle w:val="Otsikko30"/>
      </w:pPr>
      <w:bookmarkStart w:id="52" w:name="_Toc42519338"/>
      <w:bookmarkStart w:id="53" w:name="_Toc182986826"/>
      <w:r w:rsidRPr="00266484">
        <w:t>CT-putken lämmitys</w:t>
      </w:r>
      <w:bookmarkEnd w:id="52"/>
      <w:bookmarkEnd w:id="53"/>
    </w:p>
    <w:p w14:paraId="66A7C266" w14:textId="77777777" w:rsidR="00266484" w:rsidRPr="00266484" w:rsidRDefault="00266484" w:rsidP="00266484">
      <w:pPr>
        <w:numPr>
          <w:ilvl w:val="0"/>
          <w:numId w:val="39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Lämmitä CT-putki ennen kuvausten aloitusta</w:t>
      </w:r>
    </w:p>
    <w:p w14:paraId="4CD9C1C2" w14:textId="08ACE456" w:rsidR="00266484" w:rsidRPr="00266484" w:rsidRDefault="00266484" w:rsidP="00266484">
      <w:pPr>
        <w:pStyle w:val="Otsikko20"/>
        <w:rPr>
          <w:rFonts w:eastAsia="Calibri"/>
        </w:rPr>
      </w:pPr>
      <w:bookmarkStart w:id="54" w:name="_Toc42519339"/>
      <w:bookmarkStart w:id="55" w:name="_Toc182986827"/>
      <w:r w:rsidRPr="00266484">
        <w:rPr>
          <w:rFonts w:eastAsia="Calibri"/>
        </w:rPr>
        <w:t>Kuvauksen suoritus</w:t>
      </w:r>
      <w:bookmarkEnd w:id="54"/>
      <w:r w:rsidR="00D64C4C">
        <w:rPr>
          <w:rFonts w:eastAsia="Calibri"/>
        </w:rPr>
        <w:t xml:space="preserve"> </w:t>
      </w:r>
      <w:r w:rsidR="008C327E">
        <w:rPr>
          <w:rFonts w:eastAsia="Calibri"/>
        </w:rPr>
        <w:t>INTEVO BOLD</w:t>
      </w:r>
      <w:bookmarkEnd w:id="55"/>
    </w:p>
    <w:p w14:paraId="58EB0F3C" w14:textId="77777777" w:rsidR="00266484" w:rsidRPr="00266484" w:rsidRDefault="00266484" w:rsidP="00266484">
      <w:pPr>
        <w:pStyle w:val="Otsikko30"/>
      </w:pPr>
      <w:bookmarkStart w:id="56" w:name="_Toc402866397"/>
      <w:bookmarkStart w:id="57" w:name="_Toc42519340"/>
      <w:bookmarkStart w:id="58" w:name="_Toc182986828"/>
      <w:r w:rsidRPr="00266484">
        <w:t>Potilaan haku työlistalta</w:t>
      </w:r>
      <w:bookmarkEnd w:id="56"/>
      <w:bookmarkEnd w:id="57"/>
      <w:bookmarkEnd w:id="58"/>
    </w:p>
    <w:p w14:paraId="4CB44FE1" w14:textId="77777777" w:rsidR="00266484" w:rsidRPr="00266484" w:rsidRDefault="00266484" w:rsidP="00266484">
      <w:pPr>
        <w:numPr>
          <w:ilvl w:val="0"/>
          <w:numId w:val="17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Hae potilas keräystyöasemalla </w:t>
      </w:r>
      <w:r w:rsidRPr="00266484">
        <w:rPr>
          <w:rFonts w:eastAsia="Calibri" w:cs="Calibri"/>
          <w:b/>
          <w:szCs w:val="24"/>
        </w:rPr>
        <w:t xml:space="preserve">Patient -&gt; </w:t>
      </w:r>
      <w:proofErr w:type="spellStart"/>
      <w:r w:rsidRPr="00266484">
        <w:rPr>
          <w:rFonts w:eastAsia="Calibri" w:cs="Calibri"/>
          <w:b/>
          <w:szCs w:val="24"/>
        </w:rPr>
        <w:t>Browser</w:t>
      </w:r>
      <w:proofErr w:type="spellEnd"/>
      <w:r w:rsidRPr="00266484">
        <w:rPr>
          <w:rFonts w:eastAsia="Calibri" w:cs="Calibri"/>
          <w:b/>
          <w:szCs w:val="24"/>
        </w:rPr>
        <w:t xml:space="preserve"> -&gt; </w:t>
      </w:r>
      <w:proofErr w:type="spellStart"/>
      <w:r w:rsidRPr="00266484">
        <w:rPr>
          <w:rFonts w:eastAsia="Calibri" w:cs="Calibri"/>
          <w:b/>
          <w:szCs w:val="24"/>
        </w:rPr>
        <w:t>Scheduler</w:t>
      </w:r>
      <w:proofErr w:type="spellEnd"/>
      <w:r w:rsidRPr="00266484">
        <w:rPr>
          <w:rFonts w:eastAsia="Calibri" w:cs="Calibri"/>
          <w:b/>
          <w:szCs w:val="24"/>
        </w:rPr>
        <w:t>.</w:t>
      </w:r>
      <w:r w:rsidRPr="00266484">
        <w:rPr>
          <w:rFonts w:eastAsia="Calibri" w:cs="Calibri"/>
          <w:szCs w:val="24"/>
        </w:rPr>
        <w:t xml:space="preserve">  Valitse suoritettava tutkimus klikkaamalla tutkimusta yhdesti. </w:t>
      </w:r>
    </w:p>
    <w:p w14:paraId="3C6957D6" w14:textId="77777777" w:rsidR="00266484" w:rsidRPr="00266484" w:rsidRDefault="00266484" w:rsidP="00266484">
      <w:pPr>
        <w:ind w:left="567" w:hanging="283"/>
        <w:rPr>
          <w:rFonts w:eastAsia="Calibri" w:cs="Calibri"/>
          <w:szCs w:val="24"/>
        </w:rPr>
      </w:pPr>
    </w:p>
    <w:p w14:paraId="305B7234" w14:textId="77777777" w:rsidR="00266484" w:rsidRPr="00266484" w:rsidRDefault="00266484" w:rsidP="00266484">
      <w:pPr>
        <w:numPr>
          <w:ilvl w:val="0"/>
          <w:numId w:val="18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Klikkaa </w:t>
      </w:r>
      <w:r w:rsidRPr="00266484">
        <w:rPr>
          <w:rFonts w:eastAsia="Calibri" w:cs="Calibri"/>
          <w:b/>
          <w:szCs w:val="24"/>
        </w:rPr>
        <w:t xml:space="preserve">Patient </w:t>
      </w:r>
      <w:proofErr w:type="spellStart"/>
      <w:r w:rsidRPr="00266484">
        <w:rPr>
          <w:rFonts w:eastAsia="Calibri" w:cs="Calibri"/>
          <w:b/>
          <w:szCs w:val="24"/>
        </w:rPr>
        <w:t>registration</w:t>
      </w:r>
      <w:proofErr w:type="spellEnd"/>
      <w:r w:rsidRPr="00266484">
        <w:rPr>
          <w:rFonts w:eastAsia="Calibri" w:cs="Calibri"/>
          <w:szCs w:val="24"/>
        </w:rPr>
        <w:t xml:space="preserve">-ikonia. </w:t>
      </w:r>
    </w:p>
    <w:p w14:paraId="3F38F6FA" w14:textId="77777777" w:rsidR="00266484" w:rsidRPr="00266484" w:rsidRDefault="00266484" w:rsidP="00266484">
      <w:pPr>
        <w:numPr>
          <w:ilvl w:val="0"/>
          <w:numId w:val="18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Tarkista henkilötiedot. </w:t>
      </w:r>
    </w:p>
    <w:p w14:paraId="0767B69B" w14:textId="77777777" w:rsidR="00266484" w:rsidRPr="00266484" w:rsidRDefault="00266484" w:rsidP="00266484">
      <w:pPr>
        <w:ind w:left="850" w:hanging="283"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szCs w:val="24"/>
        </w:rPr>
        <w:t>Requested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procedure</w:t>
      </w:r>
      <w:proofErr w:type="spellEnd"/>
      <w:r w:rsidRPr="00266484">
        <w:rPr>
          <w:rFonts w:eastAsia="Calibri" w:cs="Calibri"/>
          <w:szCs w:val="24"/>
        </w:rPr>
        <w:t xml:space="preserve"> = </w:t>
      </w:r>
      <w:r w:rsidRPr="00266484">
        <w:rPr>
          <w:rFonts w:eastAsia="Calibri" w:cs="Calibri"/>
          <w:color w:val="4F81BD"/>
          <w:szCs w:val="24"/>
        </w:rPr>
        <w:t>JN5PN Kilpirauhasmetastaasien gammakuvaus</w:t>
      </w:r>
    </w:p>
    <w:p w14:paraId="30D50D5C" w14:textId="77777777" w:rsidR="00266484" w:rsidRPr="00266484" w:rsidRDefault="00266484" w:rsidP="00266484">
      <w:pPr>
        <w:ind w:left="850" w:hanging="283"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szCs w:val="24"/>
        </w:rPr>
        <w:t>Study</w:t>
      </w:r>
      <w:proofErr w:type="spellEnd"/>
      <w:r w:rsidRPr="00266484">
        <w:rPr>
          <w:rFonts w:eastAsia="Calibri" w:cs="Calibri"/>
          <w:szCs w:val="24"/>
        </w:rPr>
        <w:t xml:space="preserve"> = JN5PN Kilpirauhasmetastaasien gammakuvaus</w:t>
      </w:r>
      <w:r w:rsidRPr="00266484">
        <w:rPr>
          <w:rFonts w:eastAsia="Calibri" w:cs="Calibri"/>
          <w:szCs w:val="24"/>
        </w:rPr>
        <w:tab/>
      </w:r>
    </w:p>
    <w:p w14:paraId="786E4CF9" w14:textId="77777777" w:rsidR="00266484" w:rsidRPr="00266484" w:rsidRDefault="00266484" w:rsidP="00266484">
      <w:pPr>
        <w:numPr>
          <w:ilvl w:val="0"/>
          <w:numId w:val="18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Klikkaa </w:t>
      </w:r>
      <w:proofErr w:type="spellStart"/>
      <w:r w:rsidRPr="00266484">
        <w:rPr>
          <w:rFonts w:eastAsia="Calibri" w:cs="Calibri"/>
          <w:b/>
          <w:szCs w:val="24"/>
        </w:rPr>
        <w:t>Exam</w:t>
      </w:r>
      <w:proofErr w:type="spellEnd"/>
    </w:p>
    <w:p w14:paraId="3A8BE265" w14:textId="77777777" w:rsidR="00266484" w:rsidRPr="00266484" w:rsidRDefault="00266484" w:rsidP="00266484">
      <w:pPr>
        <w:ind w:left="567" w:hanging="283"/>
        <w:rPr>
          <w:rFonts w:eastAsia="Calibri" w:cs="Calibri"/>
          <w:color w:val="FF0000"/>
          <w:szCs w:val="24"/>
        </w:rPr>
      </w:pPr>
      <w:r w:rsidRPr="00266484">
        <w:rPr>
          <w:rFonts w:eastAsia="Calibri" w:cs="Calibri"/>
          <w:szCs w:val="24"/>
        </w:rPr>
        <w:tab/>
      </w:r>
    </w:p>
    <w:p w14:paraId="237912F0" w14:textId="77777777" w:rsidR="00266484" w:rsidRPr="00266484" w:rsidRDefault="00266484" w:rsidP="00266484">
      <w:pPr>
        <w:numPr>
          <w:ilvl w:val="0"/>
          <w:numId w:val="18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Sulje Patient </w:t>
      </w:r>
      <w:proofErr w:type="spellStart"/>
      <w:r w:rsidRPr="00266484">
        <w:rPr>
          <w:rFonts w:eastAsia="Calibri" w:cs="Calibri"/>
          <w:szCs w:val="24"/>
        </w:rPr>
        <w:t>Browser</w:t>
      </w:r>
      <w:proofErr w:type="spellEnd"/>
      <w:r w:rsidRPr="00266484">
        <w:rPr>
          <w:rFonts w:eastAsia="Calibri" w:cs="Calibri"/>
          <w:szCs w:val="24"/>
        </w:rPr>
        <w:t>-sivu oik. yläkulmasta</w:t>
      </w:r>
    </w:p>
    <w:p w14:paraId="76D83748" w14:textId="77777777" w:rsidR="00266484" w:rsidRPr="00266484" w:rsidRDefault="00266484" w:rsidP="00266484">
      <w:pPr>
        <w:pStyle w:val="Otsikko30"/>
      </w:pPr>
      <w:bookmarkStart w:id="59" w:name="_Toc42519341"/>
      <w:bookmarkStart w:id="60" w:name="_Toc182986829"/>
      <w:r w:rsidRPr="00266484">
        <w:t>Tasokuva kaulalta</w:t>
      </w:r>
      <w:bookmarkEnd w:id="59"/>
      <w:bookmarkEnd w:id="60"/>
    </w:p>
    <w:p w14:paraId="5FCDCAE7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bookmarkStart w:id="61" w:name="_Toc402866408"/>
      <w:r w:rsidRPr="00266484">
        <w:rPr>
          <w:bCs/>
          <w:i/>
          <w:iCs/>
          <w:szCs w:val="24"/>
        </w:rPr>
        <w:t>KUVAUSOHJELMAN VALINTA</w:t>
      </w:r>
      <w:bookmarkEnd w:id="61"/>
    </w:p>
    <w:p w14:paraId="74EDE298" w14:textId="77777777" w:rsidR="00266484" w:rsidRPr="00266484" w:rsidRDefault="00266484" w:rsidP="00266484">
      <w:pPr>
        <w:numPr>
          <w:ilvl w:val="0"/>
          <w:numId w:val="19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potilas potilaslistalta klikkaamalla nimeä yhdesti. </w:t>
      </w:r>
    </w:p>
    <w:p w14:paraId="651AE9E3" w14:textId="77777777" w:rsidR="00266484" w:rsidRPr="00266484" w:rsidRDefault="00266484" w:rsidP="00266484">
      <w:pPr>
        <w:numPr>
          <w:ilvl w:val="0"/>
          <w:numId w:val="19"/>
        </w:numPr>
        <w:ind w:left="567" w:hanging="283"/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b/>
          <w:szCs w:val="24"/>
        </w:rPr>
        <w:t>Category</w:t>
      </w:r>
      <w:proofErr w:type="spellEnd"/>
      <w:r w:rsidRPr="00266484">
        <w:rPr>
          <w:rFonts w:eastAsia="Calibri" w:cs="Calibri"/>
          <w:szCs w:val="24"/>
        </w:rPr>
        <w:t>: OYS, Isotooppi.</w:t>
      </w:r>
    </w:p>
    <w:p w14:paraId="548B8F4B" w14:textId="5503DB93" w:rsidR="00266484" w:rsidRPr="00266484" w:rsidRDefault="00266484" w:rsidP="00266484">
      <w:pPr>
        <w:numPr>
          <w:ilvl w:val="0"/>
          <w:numId w:val="19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kuvausohjelma tuplaklikkaamalla </w:t>
      </w:r>
      <w:r w:rsidRPr="00266484">
        <w:rPr>
          <w:rFonts w:eastAsia="Calibri" w:cs="Calibri"/>
          <w:b/>
          <w:color w:val="4F81BD"/>
          <w:szCs w:val="24"/>
        </w:rPr>
        <w:t xml:space="preserve">I-131 </w:t>
      </w:r>
      <w:proofErr w:type="spellStart"/>
      <w:r w:rsidRPr="00266484">
        <w:rPr>
          <w:rFonts w:eastAsia="Calibri" w:cs="Calibri"/>
          <w:b/>
          <w:color w:val="4F81BD"/>
          <w:szCs w:val="24"/>
        </w:rPr>
        <w:t>Kilpimg</w:t>
      </w:r>
      <w:proofErr w:type="spellEnd"/>
      <w:r w:rsidRPr="00266484">
        <w:rPr>
          <w:rFonts w:eastAsia="Calibri" w:cs="Calibri"/>
          <w:szCs w:val="24"/>
        </w:rPr>
        <w:t>–</w:t>
      </w:r>
      <w:r w:rsidR="00D64C4C" w:rsidRPr="00266484">
        <w:rPr>
          <w:rFonts w:eastAsia="Calibri" w:cs="Calibri"/>
          <w:szCs w:val="24"/>
        </w:rPr>
        <w:t>ikonia.</w:t>
      </w:r>
      <w:r w:rsidR="00D64C4C" w:rsidRPr="00266484">
        <w:rPr>
          <w:rFonts w:eastAsia="Calibri" w:cs="Calibri"/>
          <w:color w:val="4F81BD"/>
          <w:szCs w:val="24"/>
        </w:rPr>
        <w:t xml:space="preserve"> (</w:t>
      </w:r>
      <w:r w:rsidRPr="00266484">
        <w:rPr>
          <w:rFonts w:eastAsia="Calibri" w:cs="Calibri"/>
          <w:color w:val="4F81BD"/>
          <w:szCs w:val="24"/>
        </w:rPr>
        <w:t>1 staattinen tasokuva)</w:t>
      </w:r>
    </w:p>
    <w:p w14:paraId="09050452" w14:textId="77777777" w:rsidR="00266484" w:rsidRPr="00266484" w:rsidRDefault="00266484" w:rsidP="00266484">
      <w:pPr>
        <w:numPr>
          <w:ilvl w:val="0"/>
          <w:numId w:val="19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Työasemalla </w:t>
      </w:r>
      <w:proofErr w:type="spellStart"/>
      <w:r w:rsidRPr="00266484">
        <w:rPr>
          <w:rFonts w:eastAsia="Calibri" w:cs="Calibri"/>
          <w:szCs w:val="24"/>
        </w:rPr>
        <w:t>Static</w:t>
      </w:r>
      <w:proofErr w:type="spellEnd"/>
      <w:r w:rsidRPr="00266484">
        <w:rPr>
          <w:rFonts w:eastAsia="Calibri" w:cs="Calibri"/>
          <w:szCs w:val="24"/>
        </w:rPr>
        <w:t xml:space="preserve"> Acquisition valikko. Täydennä </w:t>
      </w:r>
      <w:proofErr w:type="spellStart"/>
      <w:r w:rsidRPr="00266484">
        <w:rPr>
          <w:rFonts w:eastAsia="Calibri" w:cs="Calibri"/>
          <w:szCs w:val="24"/>
        </w:rPr>
        <w:t>Series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Information</w:t>
      </w:r>
      <w:proofErr w:type="spellEnd"/>
      <w:r w:rsidRPr="00266484">
        <w:rPr>
          <w:rFonts w:eastAsia="Calibri" w:cs="Calibri"/>
          <w:szCs w:val="24"/>
        </w:rPr>
        <w:t xml:space="preserve"> sivulle kuvaajien nimikirjaimet. Vaihda </w:t>
      </w:r>
      <w:proofErr w:type="spellStart"/>
      <w:r w:rsidRPr="00266484">
        <w:rPr>
          <w:rFonts w:eastAsia="Calibri" w:cs="Calibri"/>
          <w:color w:val="4F81BD"/>
          <w:szCs w:val="24"/>
        </w:rPr>
        <w:t>radiopharmaceutical</w:t>
      </w:r>
      <w:proofErr w:type="spellEnd"/>
      <w:r w:rsidRPr="00266484">
        <w:rPr>
          <w:rFonts w:eastAsia="Calibri" w:cs="Calibri"/>
          <w:color w:val="4F81BD"/>
          <w:szCs w:val="24"/>
        </w:rPr>
        <w:t>-osiossa</w:t>
      </w:r>
      <w:r w:rsidRPr="00266484">
        <w:rPr>
          <w:rFonts w:eastAsia="Calibri" w:cs="Calibri"/>
          <w:color w:val="FF0000"/>
          <w:szCs w:val="24"/>
        </w:rPr>
        <w:t xml:space="preserve"> </w:t>
      </w:r>
      <w:r w:rsidRPr="00266484">
        <w:rPr>
          <w:rFonts w:eastAsia="Calibri" w:cs="Calibri"/>
          <w:szCs w:val="24"/>
        </w:rPr>
        <w:t>isotooppi</w:t>
      </w:r>
      <w:r w:rsidRPr="00266484">
        <w:rPr>
          <w:rFonts w:eastAsia="Calibri" w:cs="Calibri"/>
          <w:color w:val="FF0000"/>
          <w:szCs w:val="24"/>
        </w:rPr>
        <w:t xml:space="preserve"> </w:t>
      </w:r>
      <w:r w:rsidRPr="00266484">
        <w:rPr>
          <w:rFonts w:eastAsia="Calibri" w:cs="Calibri"/>
          <w:color w:val="4F81BD"/>
          <w:szCs w:val="24"/>
        </w:rPr>
        <w:t xml:space="preserve">I-131 </w:t>
      </w:r>
      <w:r w:rsidRPr="00266484">
        <w:rPr>
          <w:rFonts w:eastAsia="Calibri" w:cs="Calibri"/>
          <w:szCs w:val="24"/>
        </w:rPr>
        <w:t>ja kirjaa potilaan radiolääkeannos (</w:t>
      </w:r>
      <w:proofErr w:type="spellStart"/>
      <w:r w:rsidRPr="00266484">
        <w:rPr>
          <w:rFonts w:eastAsia="Calibri" w:cs="Calibri"/>
          <w:szCs w:val="24"/>
        </w:rPr>
        <w:t>dose</w:t>
      </w:r>
      <w:proofErr w:type="spellEnd"/>
      <w:r w:rsidRPr="00266484">
        <w:rPr>
          <w:rFonts w:eastAsia="Calibri" w:cs="Calibri"/>
          <w:szCs w:val="24"/>
        </w:rPr>
        <w:t>) esim. 3700 MBq.</w:t>
      </w:r>
    </w:p>
    <w:p w14:paraId="208369A0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lastRenderedPageBreak/>
        <w:t>ASETTELU</w:t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</w:p>
    <w:p w14:paraId="6C77DC90" w14:textId="77777777" w:rsidR="00266484" w:rsidRPr="00266484" w:rsidRDefault="00266484" w:rsidP="00266484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Asettele potilas kuvausasentoon.</w:t>
      </w:r>
    </w:p>
    <w:p w14:paraId="4D557E6B" w14:textId="77777777" w:rsidR="00266484" w:rsidRPr="00266484" w:rsidRDefault="00266484" w:rsidP="00266484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Kuvattava alue kameran alle siten, että kilpirauhanen näkyy PPM-näytön keskellä.</w:t>
      </w:r>
    </w:p>
    <w:p w14:paraId="63DF9D52" w14:textId="77777777" w:rsidR="00266484" w:rsidRPr="00266484" w:rsidRDefault="00266484" w:rsidP="00266484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color w:val="4F81BD"/>
          <w:szCs w:val="24"/>
        </w:rPr>
        <w:t xml:space="preserve">Merkkaa </w:t>
      </w:r>
      <w:proofErr w:type="spellStart"/>
      <w:r w:rsidRPr="00266484">
        <w:rPr>
          <w:rFonts w:eastAsia="Calibri" w:cs="Calibri"/>
          <w:color w:val="4F81BD"/>
          <w:szCs w:val="24"/>
        </w:rPr>
        <w:t>jugulum</w:t>
      </w:r>
      <w:proofErr w:type="spellEnd"/>
      <w:r w:rsidRPr="00266484">
        <w:rPr>
          <w:rFonts w:eastAsia="Calibri" w:cs="Calibri"/>
          <w:color w:val="4F81BD"/>
          <w:szCs w:val="24"/>
        </w:rPr>
        <w:t>- ja kilpiruston yläreunantaso Co-57 napein</w:t>
      </w:r>
      <w:r w:rsidRPr="00266484">
        <w:rPr>
          <w:rFonts w:eastAsia="Calibri" w:cs="Calibri"/>
          <w:szCs w:val="24"/>
        </w:rPr>
        <w:t>.</w:t>
      </w:r>
    </w:p>
    <w:p w14:paraId="14A33373" w14:textId="77777777" w:rsidR="00266484" w:rsidRPr="00266484" w:rsidRDefault="00266484" w:rsidP="00266484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Aja </w:t>
      </w:r>
      <w:proofErr w:type="spellStart"/>
      <w:r w:rsidRPr="00266484">
        <w:rPr>
          <w:rFonts w:eastAsia="Calibri" w:cs="Calibri"/>
          <w:szCs w:val="24"/>
        </w:rPr>
        <w:t>det</w:t>
      </w:r>
      <w:proofErr w:type="spellEnd"/>
      <w:r w:rsidRPr="00266484">
        <w:rPr>
          <w:rFonts w:eastAsia="Calibri" w:cs="Calibri"/>
          <w:szCs w:val="24"/>
        </w:rPr>
        <w:t xml:space="preserve"> 1 potilaan lähelle manuaalisesti kaukosäätimellä.</w:t>
      </w:r>
      <w:bookmarkStart w:id="62" w:name="_Toc402866410"/>
    </w:p>
    <w:p w14:paraId="53F98264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ALOITUS</w:t>
      </w:r>
      <w:bookmarkEnd w:id="62"/>
    </w:p>
    <w:p w14:paraId="260C1856" w14:textId="77777777" w:rsidR="00266484" w:rsidRPr="00266484" w:rsidRDefault="00266484" w:rsidP="00266484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Mene Stop </w:t>
      </w:r>
      <w:proofErr w:type="spellStart"/>
      <w:r w:rsidRPr="00266484">
        <w:rPr>
          <w:rFonts w:eastAsia="Calibri" w:cs="Calibri"/>
          <w:szCs w:val="24"/>
        </w:rPr>
        <w:t>Conditions</w:t>
      </w:r>
      <w:proofErr w:type="spellEnd"/>
      <w:r w:rsidRPr="00266484">
        <w:rPr>
          <w:rFonts w:eastAsia="Calibri" w:cs="Calibri"/>
          <w:szCs w:val="24"/>
        </w:rPr>
        <w:t xml:space="preserve">-sivulle. </w:t>
      </w:r>
    </w:p>
    <w:p w14:paraId="390E6532" w14:textId="77777777" w:rsidR="00266484" w:rsidRPr="00266484" w:rsidRDefault="00266484" w:rsidP="00266484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Klikkaa </w:t>
      </w:r>
      <w:r w:rsidRPr="00266484">
        <w:rPr>
          <w:rFonts w:eastAsia="Calibri" w:cs="Calibri"/>
          <w:color w:val="4F81BD"/>
          <w:szCs w:val="24"/>
        </w:rPr>
        <w:t>Prepare Acquisition</w:t>
      </w:r>
    </w:p>
    <w:p w14:paraId="784D13B7" w14:textId="77777777" w:rsidR="00266484" w:rsidRPr="00266484" w:rsidRDefault="00266484" w:rsidP="00266484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Käynnistä</w:t>
      </w:r>
      <w:r w:rsidRPr="00266484">
        <w:rPr>
          <w:rFonts w:eastAsia="Calibri" w:cs="Calibri"/>
          <w:color w:val="4F81BD"/>
          <w:szCs w:val="24"/>
        </w:rPr>
        <w:t xml:space="preserve"> </w:t>
      </w:r>
      <w:proofErr w:type="spellStart"/>
      <w:r w:rsidRPr="00266484">
        <w:rPr>
          <w:rFonts w:eastAsia="Calibri" w:cs="Calibri"/>
          <w:color w:val="4F81BD"/>
          <w:szCs w:val="24"/>
        </w:rPr>
        <w:t>Start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 </w:t>
      </w:r>
    </w:p>
    <w:p w14:paraId="3FFA4A8B" w14:textId="77777777" w:rsidR="00266484" w:rsidRPr="00266484" w:rsidRDefault="00266484" w:rsidP="00266484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Poista </w:t>
      </w:r>
      <w:proofErr w:type="spellStart"/>
      <w:r w:rsidRPr="00266484">
        <w:rPr>
          <w:rFonts w:eastAsia="Calibri" w:cs="Calibri"/>
          <w:szCs w:val="24"/>
        </w:rPr>
        <w:t>Co</w:t>
      </w:r>
      <w:proofErr w:type="spellEnd"/>
      <w:r w:rsidRPr="00266484">
        <w:rPr>
          <w:rFonts w:eastAsia="Calibri" w:cs="Calibri"/>
          <w:szCs w:val="24"/>
        </w:rPr>
        <w:t>-napit noin minuutin kuluttua kuvauksen alusta.</w:t>
      </w:r>
    </w:p>
    <w:p w14:paraId="000A821A" w14:textId="77777777" w:rsidR="00266484" w:rsidRPr="00266484" w:rsidRDefault="00266484" w:rsidP="00266484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Kuvausaika näkyy keräystyöasemalta sekä PPM-näytöltä.</w:t>
      </w:r>
      <w:bookmarkStart w:id="63" w:name="_Toc402866411"/>
    </w:p>
    <w:p w14:paraId="2E2DDD7D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LOPETU</w:t>
      </w:r>
      <w:bookmarkEnd w:id="63"/>
      <w:r w:rsidRPr="00266484">
        <w:rPr>
          <w:bCs/>
          <w:i/>
          <w:iCs/>
          <w:szCs w:val="24"/>
        </w:rPr>
        <w:t>S</w:t>
      </w:r>
      <w:r w:rsidRPr="00266484">
        <w:rPr>
          <w:bCs/>
          <w:i/>
          <w:iCs/>
          <w:szCs w:val="24"/>
        </w:rPr>
        <w:tab/>
      </w:r>
    </w:p>
    <w:p w14:paraId="3096C72D" w14:textId="77777777" w:rsidR="00266484" w:rsidRPr="00266484" w:rsidRDefault="00266484" w:rsidP="00266484">
      <w:pPr>
        <w:numPr>
          <w:ilvl w:val="0"/>
          <w:numId w:val="22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Kuvauksen päätyttyä paina </w:t>
      </w:r>
      <w:proofErr w:type="spellStart"/>
      <w:r w:rsidRPr="00266484">
        <w:rPr>
          <w:rFonts w:eastAsia="Calibri" w:cs="Calibri"/>
          <w:color w:val="4F81BD"/>
          <w:szCs w:val="24"/>
        </w:rPr>
        <w:t>Done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. </w:t>
      </w:r>
    </w:p>
    <w:p w14:paraId="2363C465" w14:textId="77777777" w:rsidR="00266484" w:rsidRPr="00266484" w:rsidRDefault="00266484" w:rsidP="00266484">
      <w:pPr>
        <w:numPr>
          <w:ilvl w:val="0"/>
          <w:numId w:val="22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Lopeta kuvaus klikkaamalla </w:t>
      </w:r>
      <w:r w:rsidRPr="00266484">
        <w:rPr>
          <w:rFonts w:eastAsia="Calibri" w:cs="Calibri"/>
          <w:color w:val="4F81BD"/>
          <w:szCs w:val="24"/>
        </w:rPr>
        <w:t>Complete.</w:t>
      </w:r>
    </w:p>
    <w:p w14:paraId="45720F43" w14:textId="77777777" w:rsidR="00266484" w:rsidRPr="00266484" w:rsidRDefault="00266484" w:rsidP="00266484">
      <w:pPr>
        <w:ind w:left="567" w:hanging="283"/>
        <w:rPr>
          <w:rFonts w:eastAsia="Calibri" w:cs="Calibri"/>
          <w:szCs w:val="24"/>
        </w:rPr>
      </w:pPr>
    </w:p>
    <w:p w14:paraId="43C05C80" w14:textId="77777777" w:rsidR="00266484" w:rsidRPr="00266484" w:rsidRDefault="00266484" w:rsidP="00266484">
      <w:pPr>
        <w:numPr>
          <w:ilvl w:val="0"/>
          <w:numId w:val="22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Jatka kokokehon kuvauksella</w:t>
      </w:r>
    </w:p>
    <w:p w14:paraId="45A96833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</w:rPr>
      </w:pPr>
      <w:r w:rsidRPr="00266484">
        <w:rPr>
          <w:bCs/>
          <w:i/>
          <w:iCs/>
        </w:rPr>
        <w:t>TASOKUVIEN TULOSTUS</w:t>
      </w:r>
    </w:p>
    <w:p w14:paraId="0F0F543B" w14:textId="77777777" w:rsidR="00266484" w:rsidRPr="00266484" w:rsidRDefault="00266484" w:rsidP="00266484">
      <w:pPr>
        <w:rPr>
          <w:rFonts w:eastAsia="Calibri" w:cs="Calibri"/>
          <w:szCs w:val="24"/>
        </w:rPr>
      </w:pPr>
      <w:bookmarkStart w:id="64" w:name="_Toc402866413"/>
      <w:r w:rsidRPr="00266484">
        <w:rPr>
          <w:rFonts w:eastAsia="Calibri" w:cs="Calibri"/>
          <w:szCs w:val="24"/>
        </w:rPr>
        <w:t>KUVIEN AVAAMINEN</w:t>
      </w:r>
      <w:bookmarkEnd w:id="64"/>
    </w:p>
    <w:p w14:paraId="5A1F1DE5" w14:textId="77777777" w:rsidR="00266484" w:rsidRPr="00266484" w:rsidRDefault="00266484" w:rsidP="00266484">
      <w:pPr>
        <w:numPr>
          <w:ilvl w:val="0"/>
          <w:numId w:val="23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Avaa kuvat klikkaamalla </w:t>
      </w:r>
      <w:r w:rsidRPr="00266484">
        <w:rPr>
          <w:rFonts w:eastAsia="Calibri" w:cs="Calibri"/>
          <w:color w:val="4F81BD"/>
          <w:szCs w:val="24"/>
        </w:rPr>
        <w:t>keltareunaista</w:t>
      </w:r>
      <w:r w:rsidRPr="00266484">
        <w:rPr>
          <w:rFonts w:eastAsia="Calibri" w:cs="Calibri"/>
          <w:szCs w:val="24"/>
        </w:rPr>
        <w:t xml:space="preserve"> kuvaketta näytön alareunassa, jossa on potilaan nimi </w:t>
      </w:r>
    </w:p>
    <w:p w14:paraId="76CAB873" w14:textId="77777777" w:rsidR="00266484" w:rsidRPr="00266484" w:rsidRDefault="00266484" w:rsidP="00266484">
      <w:pPr>
        <w:numPr>
          <w:ilvl w:val="0"/>
          <w:numId w:val="23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Näytölle avautuu </w:t>
      </w:r>
      <w:proofErr w:type="spellStart"/>
      <w:r w:rsidRPr="00266484">
        <w:rPr>
          <w:rFonts w:eastAsia="Calibri" w:cs="Calibri"/>
          <w:b/>
          <w:szCs w:val="24"/>
        </w:rPr>
        <w:t>Flexible</w:t>
      </w:r>
      <w:proofErr w:type="spellEnd"/>
      <w:r w:rsidRPr="00266484">
        <w:rPr>
          <w:rFonts w:eastAsia="Calibri" w:cs="Calibri"/>
          <w:b/>
          <w:szCs w:val="24"/>
        </w:rPr>
        <w:t xml:space="preserve"> </w:t>
      </w:r>
      <w:proofErr w:type="spellStart"/>
      <w:r w:rsidRPr="00266484">
        <w:rPr>
          <w:rFonts w:eastAsia="Calibri" w:cs="Calibri"/>
          <w:b/>
          <w:szCs w:val="24"/>
        </w:rPr>
        <w:t>Display</w:t>
      </w:r>
      <w:proofErr w:type="spellEnd"/>
      <w:r w:rsidRPr="00266484">
        <w:rPr>
          <w:rFonts w:eastAsia="Calibri" w:cs="Calibri"/>
          <w:szCs w:val="24"/>
        </w:rPr>
        <w:t xml:space="preserve"> – sivu ja sen </w:t>
      </w:r>
      <w:proofErr w:type="spellStart"/>
      <w:r w:rsidRPr="00266484">
        <w:rPr>
          <w:rFonts w:eastAsia="Calibri" w:cs="Calibri"/>
          <w:szCs w:val="24"/>
        </w:rPr>
        <w:t>Kilpimg</w:t>
      </w:r>
      <w:proofErr w:type="spellEnd"/>
      <w:r w:rsidRPr="00266484">
        <w:rPr>
          <w:rFonts w:eastAsia="Calibri" w:cs="Calibri"/>
          <w:szCs w:val="24"/>
        </w:rPr>
        <w:t xml:space="preserve"> tasokuva 1-kuva sis. </w:t>
      </w:r>
      <w:proofErr w:type="spellStart"/>
      <w:r w:rsidRPr="00266484">
        <w:rPr>
          <w:rFonts w:eastAsia="Calibri" w:cs="Calibri"/>
          <w:szCs w:val="24"/>
        </w:rPr>
        <w:t>co</w:t>
      </w:r>
      <w:proofErr w:type="spellEnd"/>
      <w:r w:rsidRPr="00266484">
        <w:rPr>
          <w:rFonts w:eastAsia="Calibri" w:cs="Calibri"/>
          <w:szCs w:val="24"/>
        </w:rPr>
        <w:t>-merkit tulostus –sivu</w:t>
      </w:r>
    </w:p>
    <w:p w14:paraId="5A1300F2" w14:textId="77777777" w:rsidR="00266484" w:rsidRPr="00266484" w:rsidRDefault="00266484" w:rsidP="00266484">
      <w:pPr>
        <w:rPr>
          <w:rFonts w:eastAsia="Calibri" w:cs="Calibri"/>
          <w:szCs w:val="24"/>
        </w:rPr>
      </w:pPr>
      <w:bookmarkStart w:id="65" w:name="_Toc402866414"/>
    </w:p>
    <w:p w14:paraId="261836C8" w14:textId="77777777" w:rsidR="00266484" w:rsidRPr="00266484" w:rsidRDefault="00266484" w:rsidP="00266484">
      <w:pPr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KUVIEN SÄÄTÄMINEN</w:t>
      </w:r>
      <w:bookmarkEnd w:id="65"/>
    </w:p>
    <w:p w14:paraId="09FA5B98" w14:textId="77777777" w:rsidR="00266484" w:rsidRPr="00266484" w:rsidRDefault="00266484" w:rsidP="00266484">
      <w:pPr>
        <w:numPr>
          <w:ilvl w:val="0"/>
          <w:numId w:val="24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Säädä kuvien tummuus liukupalkkien avulla.</w:t>
      </w:r>
    </w:p>
    <w:p w14:paraId="64988DE3" w14:textId="77777777" w:rsidR="00266484" w:rsidRPr="00266484" w:rsidRDefault="00266484" w:rsidP="00266484">
      <w:pPr>
        <w:numPr>
          <w:ilvl w:val="0"/>
          <w:numId w:val="24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Lisää kuvaan </w:t>
      </w:r>
      <w:proofErr w:type="spellStart"/>
      <w:r w:rsidRPr="00266484">
        <w:rPr>
          <w:rFonts w:eastAsia="Calibri" w:cs="Calibri"/>
          <w:szCs w:val="24"/>
        </w:rPr>
        <w:t>Co</w:t>
      </w:r>
      <w:proofErr w:type="spellEnd"/>
      <w:r w:rsidRPr="00266484">
        <w:rPr>
          <w:rFonts w:eastAsia="Calibri" w:cs="Calibri"/>
          <w:szCs w:val="24"/>
        </w:rPr>
        <w:t>-merkki-teksti kobolttimerkkien kohdalle</w:t>
      </w:r>
    </w:p>
    <w:p w14:paraId="4B883C18" w14:textId="77777777" w:rsidR="00266484" w:rsidRPr="00266484" w:rsidRDefault="00266484" w:rsidP="00266484">
      <w:pPr>
        <w:rPr>
          <w:rFonts w:eastAsia="Calibri" w:cs="Calibri"/>
          <w:szCs w:val="24"/>
        </w:rPr>
      </w:pPr>
      <w:bookmarkStart w:id="66" w:name="_Toc402866415"/>
    </w:p>
    <w:p w14:paraId="44763D82" w14:textId="77777777" w:rsidR="00266484" w:rsidRPr="00266484" w:rsidRDefault="00266484" w:rsidP="00266484">
      <w:pPr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KUVIEN LÄHETTÄMINEN</w:t>
      </w:r>
      <w:bookmarkEnd w:id="66"/>
    </w:p>
    <w:p w14:paraId="0722876F" w14:textId="77777777" w:rsidR="00266484" w:rsidRPr="00266484" w:rsidRDefault="00266484" w:rsidP="00266484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Mene </w:t>
      </w:r>
      <w:proofErr w:type="spellStart"/>
      <w:r w:rsidRPr="00266484">
        <w:rPr>
          <w:rFonts w:eastAsia="Calibri" w:cs="Calibri"/>
          <w:b/>
          <w:color w:val="4F81BD"/>
          <w:szCs w:val="24"/>
        </w:rPr>
        <w:t>Hardcopy</w:t>
      </w:r>
      <w:proofErr w:type="spellEnd"/>
      <w:r w:rsidRPr="00266484">
        <w:rPr>
          <w:rFonts w:eastAsia="Calibri" w:cs="Calibri"/>
          <w:szCs w:val="24"/>
        </w:rPr>
        <w:t xml:space="preserve"> –sivulle</w:t>
      </w:r>
    </w:p>
    <w:p w14:paraId="52B273AE" w14:textId="559438D1" w:rsidR="00266484" w:rsidRPr="00266484" w:rsidRDefault="00266484" w:rsidP="00266484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Klikkaa </w:t>
      </w:r>
      <w:proofErr w:type="spellStart"/>
      <w:r w:rsidRPr="00266484">
        <w:rPr>
          <w:rFonts w:eastAsia="Calibri" w:cs="Calibri"/>
          <w:szCs w:val="24"/>
        </w:rPr>
        <w:t>Results</w:t>
      </w:r>
      <w:proofErr w:type="spellEnd"/>
      <w:r w:rsidRPr="00266484">
        <w:rPr>
          <w:rFonts w:eastAsia="Calibri" w:cs="Calibri"/>
          <w:szCs w:val="24"/>
        </w:rPr>
        <w:t xml:space="preserve">-valikossa </w:t>
      </w:r>
      <w:proofErr w:type="spellStart"/>
      <w:r w:rsidRPr="00266484">
        <w:rPr>
          <w:rFonts w:eastAsia="Calibri" w:cs="Calibri"/>
          <w:szCs w:val="24"/>
        </w:rPr>
        <w:t>Kilpimg</w:t>
      </w:r>
      <w:proofErr w:type="spellEnd"/>
      <w:r w:rsidRPr="00266484">
        <w:rPr>
          <w:rFonts w:eastAsia="Calibri" w:cs="Calibri"/>
          <w:szCs w:val="24"/>
        </w:rPr>
        <w:t xml:space="preserve"> tasokuva 1-kuva</w:t>
      </w:r>
      <w:r w:rsidR="00E83F69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szCs w:val="24"/>
        </w:rPr>
        <w:t xml:space="preserve">-tekstiä, siirrä kuva nuolityökalulla </w:t>
      </w:r>
      <w:proofErr w:type="spellStart"/>
      <w:r w:rsidRPr="00266484">
        <w:rPr>
          <w:rFonts w:eastAsia="Calibri" w:cs="Calibri"/>
          <w:szCs w:val="24"/>
        </w:rPr>
        <w:t>Save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Screen</w:t>
      </w:r>
      <w:proofErr w:type="spellEnd"/>
      <w:r w:rsidRPr="00266484">
        <w:rPr>
          <w:rFonts w:eastAsia="Calibri" w:cs="Calibri"/>
          <w:szCs w:val="24"/>
        </w:rPr>
        <w:t xml:space="preserve"> valikkoon</w:t>
      </w:r>
    </w:p>
    <w:p w14:paraId="230CC98E" w14:textId="77777777" w:rsidR="00266484" w:rsidRPr="00266484" w:rsidRDefault="00266484" w:rsidP="00266484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Saat tulostettavan kuvan Preview näytölle ja </w:t>
      </w:r>
      <w:proofErr w:type="spellStart"/>
      <w:r w:rsidRPr="00266484">
        <w:rPr>
          <w:rFonts w:eastAsia="Calibri" w:cs="Calibri"/>
          <w:szCs w:val="24"/>
        </w:rPr>
        <w:t>Save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Screens</w:t>
      </w:r>
      <w:proofErr w:type="spellEnd"/>
      <w:r w:rsidRPr="00266484">
        <w:rPr>
          <w:rFonts w:eastAsia="Calibri" w:cs="Calibri"/>
          <w:szCs w:val="24"/>
        </w:rPr>
        <w:t xml:space="preserve"> -valikkoon tulee tulostettavan kuvasivun nimi.</w:t>
      </w:r>
    </w:p>
    <w:p w14:paraId="3C9D2347" w14:textId="77777777" w:rsidR="00266484" w:rsidRPr="00266484" w:rsidRDefault="00266484" w:rsidP="00266484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Voit korjata </w:t>
      </w:r>
      <w:proofErr w:type="spellStart"/>
      <w:r w:rsidRPr="00266484">
        <w:rPr>
          <w:rFonts w:eastAsia="Calibri" w:cs="Calibri"/>
          <w:szCs w:val="24"/>
        </w:rPr>
        <w:t>Save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Screen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Series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Name</w:t>
      </w:r>
      <w:proofErr w:type="spellEnd"/>
      <w:r w:rsidRPr="00266484">
        <w:rPr>
          <w:rFonts w:eastAsia="Calibri" w:cs="Calibri"/>
          <w:szCs w:val="24"/>
        </w:rPr>
        <w:t xml:space="preserve"> -valikossa kuvatietoja </w:t>
      </w:r>
    </w:p>
    <w:p w14:paraId="735F3AB3" w14:textId="77777777" w:rsidR="00266484" w:rsidRPr="00266484" w:rsidRDefault="00266484" w:rsidP="00266484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Klikkaa</w:t>
      </w:r>
      <w:r w:rsidRPr="00266484">
        <w:rPr>
          <w:rFonts w:eastAsia="Calibri" w:cs="Calibri"/>
          <w:b/>
          <w:szCs w:val="24"/>
        </w:rPr>
        <w:t xml:space="preserve"> </w:t>
      </w:r>
      <w:r w:rsidRPr="00266484">
        <w:rPr>
          <w:rFonts w:eastAsia="Calibri" w:cs="Calibri"/>
          <w:b/>
          <w:color w:val="4F81BD"/>
          <w:szCs w:val="24"/>
        </w:rPr>
        <w:t>Complete</w:t>
      </w:r>
    </w:p>
    <w:p w14:paraId="275BD20D" w14:textId="77777777" w:rsidR="00266484" w:rsidRPr="00266484" w:rsidRDefault="00266484" w:rsidP="00266484">
      <w:pPr>
        <w:numPr>
          <w:ilvl w:val="2"/>
          <w:numId w:val="30"/>
        </w:numPr>
        <w:ind w:left="567" w:hanging="283"/>
        <w:contextualSpacing/>
        <w:rPr>
          <w:rFonts w:eastAsia="Calibri" w:cs="Calibri"/>
        </w:rPr>
      </w:pPr>
      <w:r w:rsidRPr="00266484">
        <w:rPr>
          <w:rFonts w:eastAsia="Calibri" w:cs="Calibri"/>
          <w:szCs w:val="24"/>
        </w:rPr>
        <w:t xml:space="preserve">Kuvat siirtyvät Edustapalvelimen kautta potilaan kuva-arkistoon ja </w:t>
      </w:r>
      <w:proofErr w:type="spellStart"/>
      <w:r w:rsidRPr="00266484">
        <w:rPr>
          <w:rFonts w:eastAsia="Calibri" w:cs="Calibri"/>
          <w:szCs w:val="24"/>
        </w:rPr>
        <w:t>Hermes:lle</w:t>
      </w:r>
      <w:proofErr w:type="spellEnd"/>
      <w:r w:rsidRPr="00266484">
        <w:rPr>
          <w:rFonts w:eastAsia="Calibri" w:cs="Calibri"/>
          <w:szCs w:val="24"/>
        </w:rPr>
        <w:t>.</w:t>
      </w:r>
    </w:p>
    <w:p w14:paraId="0895FB4B" w14:textId="77777777" w:rsidR="00266484" w:rsidRPr="00266484" w:rsidRDefault="00266484" w:rsidP="00266484">
      <w:pPr>
        <w:pStyle w:val="Otsikko30"/>
      </w:pPr>
      <w:bookmarkStart w:id="67" w:name="_Toc42519342"/>
      <w:bookmarkStart w:id="68" w:name="_Toc182986830"/>
      <w:r w:rsidRPr="00266484">
        <w:lastRenderedPageBreak/>
        <w:t>Koko keho</w:t>
      </w:r>
      <w:bookmarkEnd w:id="67"/>
      <w:bookmarkEnd w:id="68"/>
    </w:p>
    <w:p w14:paraId="7CD6130E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KUVAUSOHJELMAN VALINTA</w:t>
      </w:r>
    </w:p>
    <w:p w14:paraId="3BA603BC" w14:textId="77777777" w:rsidR="00266484" w:rsidRPr="00266484" w:rsidRDefault="00266484" w:rsidP="00266484">
      <w:pPr>
        <w:numPr>
          <w:ilvl w:val="0"/>
          <w:numId w:val="25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potilas potilaslistalta klikkaamalla nimeä yhdesti. </w:t>
      </w:r>
    </w:p>
    <w:p w14:paraId="6AEA22AE" w14:textId="77777777" w:rsidR="00266484" w:rsidRPr="00266484" w:rsidRDefault="00266484" w:rsidP="00266484">
      <w:pPr>
        <w:numPr>
          <w:ilvl w:val="0"/>
          <w:numId w:val="25"/>
        </w:numPr>
        <w:ind w:left="567" w:hanging="283"/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b/>
          <w:szCs w:val="24"/>
        </w:rPr>
        <w:t>Category</w:t>
      </w:r>
      <w:proofErr w:type="spellEnd"/>
      <w:r w:rsidRPr="00266484">
        <w:rPr>
          <w:rFonts w:eastAsia="Calibri" w:cs="Calibri"/>
          <w:b/>
          <w:szCs w:val="24"/>
        </w:rPr>
        <w:t>:</w:t>
      </w:r>
      <w:r w:rsidRPr="00266484">
        <w:rPr>
          <w:rFonts w:eastAsia="Calibri" w:cs="Calibri"/>
          <w:szCs w:val="24"/>
        </w:rPr>
        <w:t xml:space="preserve"> OYS, Isotooppi.</w:t>
      </w:r>
    </w:p>
    <w:p w14:paraId="33414FD1" w14:textId="77777777" w:rsidR="00266484" w:rsidRPr="00266484" w:rsidRDefault="00266484" w:rsidP="00266484">
      <w:pPr>
        <w:numPr>
          <w:ilvl w:val="0"/>
          <w:numId w:val="25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kuvausohjelma tuplaklikkaamalla </w:t>
      </w:r>
      <w:r w:rsidRPr="00266484">
        <w:rPr>
          <w:rFonts w:eastAsia="Calibri" w:cs="Calibri"/>
          <w:color w:val="4F81BD"/>
          <w:szCs w:val="24"/>
        </w:rPr>
        <w:t>I-131Kilpimg koko keho</w:t>
      </w:r>
    </w:p>
    <w:p w14:paraId="6B9FE043" w14:textId="77777777" w:rsidR="00266484" w:rsidRPr="00266484" w:rsidRDefault="00266484" w:rsidP="00266484">
      <w:pPr>
        <w:ind w:left="567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color w:val="4F81BD"/>
          <w:szCs w:val="24"/>
        </w:rPr>
        <w:t xml:space="preserve">(kuvaus ja tulostus, Co-57 nappi oik. olkapää) </w:t>
      </w:r>
    </w:p>
    <w:p w14:paraId="6F6B5449" w14:textId="77777777" w:rsidR="00266484" w:rsidRPr="00266484" w:rsidRDefault="00266484" w:rsidP="00266484">
      <w:pPr>
        <w:numPr>
          <w:ilvl w:val="0"/>
          <w:numId w:val="25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vasemmalta sivusta </w:t>
      </w:r>
      <w:proofErr w:type="spellStart"/>
      <w:r w:rsidRPr="00266484">
        <w:rPr>
          <w:rFonts w:eastAsia="Calibri" w:cs="Calibri"/>
          <w:b/>
          <w:szCs w:val="24"/>
        </w:rPr>
        <w:t>Whole</w:t>
      </w:r>
      <w:proofErr w:type="spellEnd"/>
      <w:r w:rsidRPr="00266484">
        <w:rPr>
          <w:rFonts w:eastAsia="Calibri" w:cs="Calibri"/>
          <w:b/>
          <w:szCs w:val="24"/>
        </w:rPr>
        <w:t xml:space="preserve"> </w:t>
      </w:r>
      <w:proofErr w:type="spellStart"/>
      <w:r w:rsidRPr="00266484">
        <w:rPr>
          <w:rFonts w:eastAsia="Calibri" w:cs="Calibri"/>
          <w:b/>
          <w:szCs w:val="24"/>
        </w:rPr>
        <w:t>Body</w:t>
      </w:r>
      <w:proofErr w:type="spellEnd"/>
      <w:r w:rsidRPr="00266484">
        <w:rPr>
          <w:rFonts w:eastAsia="Calibri" w:cs="Calibri"/>
          <w:b/>
          <w:szCs w:val="24"/>
        </w:rPr>
        <w:t xml:space="preserve"> Acquisition</w:t>
      </w:r>
      <w:r w:rsidRPr="00266484">
        <w:rPr>
          <w:rFonts w:eastAsia="Calibri" w:cs="Calibri"/>
          <w:szCs w:val="24"/>
        </w:rPr>
        <w:t xml:space="preserve"> -sivu</w:t>
      </w:r>
    </w:p>
    <w:p w14:paraId="038D6EBB" w14:textId="77777777" w:rsidR="00266484" w:rsidRPr="00266484" w:rsidRDefault="00266484" w:rsidP="00266484">
      <w:pPr>
        <w:numPr>
          <w:ilvl w:val="0"/>
          <w:numId w:val="25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Täydennä kuvausohjelmaan </w:t>
      </w:r>
      <w:proofErr w:type="spellStart"/>
      <w:r w:rsidRPr="00266484">
        <w:rPr>
          <w:rFonts w:eastAsia="Calibri" w:cs="Calibri"/>
          <w:szCs w:val="24"/>
        </w:rPr>
        <w:t>Series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Information</w:t>
      </w:r>
      <w:proofErr w:type="spellEnd"/>
      <w:r w:rsidRPr="00266484">
        <w:rPr>
          <w:rFonts w:eastAsia="Calibri" w:cs="Calibri"/>
          <w:szCs w:val="24"/>
        </w:rPr>
        <w:t xml:space="preserve"> – välilehdelle kuvaajat ja tee tarvittavat </w:t>
      </w:r>
    </w:p>
    <w:p w14:paraId="63DDB94C" w14:textId="77777777" w:rsidR="00266484" w:rsidRPr="00266484" w:rsidRDefault="00266484" w:rsidP="00266484">
      <w:pPr>
        <w:numPr>
          <w:ilvl w:val="0"/>
          <w:numId w:val="25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korjaukset </w:t>
      </w:r>
      <w:proofErr w:type="spellStart"/>
      <w:r w:rsidRPr="00266484">
        <w:rPr>
          <w:rFonts w:eastAsia="Calibri" w:cs="Calibri"/>
          <w:szCs w:val="24"/>
        </w:rPr>
        <w:t>Radiopharmaceutical</w:t>
      </w:r>
      <w:proofErr w:type="spellEnd"/>
      <w:r w:rsidRPr="00266484">
        <w:rPr>
          <w:rFonts w:eastAsia="Calibri" w:cs="Calibri"/>
          <w:szCs w:val="24"/>
        </w:rPr>
        <w:t xml:space="preserve"> -osioon.</w:t>
      </w:r>
    </w:p>
    <w:p w14:paraId="4C1A8FBF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ASETTELU</w:t>
      </w:r>
    </w:p>
    <w:p w14:paraId="320964E2" w14:textId="77777777" w:rsidR="00266484" w:rsidRPr="00266484" w:rsidRDefault="00266484" w:rsidP="00266484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Siirrä potilas kaukosäätimen avulla kameran alle siten että potilaan päälaki näkyy PPM-näytön yläreunassa.</w:t>
      </w:r>
    </w:p>
    <w:p w14:paraId="2D700B6B" w14:textId="459EEBC3" w:rsidR="00266484" w:rsidRPr="00266484" w:rsidRDefault="00266484" w:rsidP="00266484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b/>
          <w:szCs w:val="24"/>
        </w:rPr>
      </w:pPr>
      <w:r w:rsidRPr="00266484">
        <w:rPr>
          <w:rFonts w:eastAsia="Calibri" w:cs="Calibri"/>
          <w:b/>
          <w:color w:val="4F81BD"/>
          <w:szCs w:val="24"/>
        </w:rPr>
        <w:t xml:space="preserve">Jos tasokuvassa kaulalla näkyy tähti kuvio </w:t>
      </w:r>
      <w:r w:rsidRPr="00266484">
        <w:rPr>
          <w:rFonts w:eastAsia="Calibri" w:cs="Calibri"/>
          <w:b/>
          <w:szCs w:val="24"/>
        </w:rPr>
        <w:t>suorita kokokehon kuvaus</w:t>
      </w:r>
      <w:r w:rsidR="00D64C4C" w:rsidRPr="00266484">
        <w:rPr>
          <w:rFonts w:eastAsia="Calibri" w:cs="Calibri"/>
          <w:b/>
          <w:szCs w:val="24"/>
        </w:rPr>
        <w:t xml:space="preserve"> 6 mm</w:t>
      </w:r>
      <w:r w:rsidRPr="00266484">
        <w:rPr>
          <w:rFonts w:eastAsia="Calibri" w:cs="Calibri"/>
          <w:b/>
          <w:szCs w:val="24"/>
        </w:rPr>
        <w:t xml:space="preserve"> lyijysuoja kaulalla.</w:t>
      </w:r>
    </w:p>
    <w:p w14:paraId="3E72CF21" w14:textId="77777777" w:rsidR="00266484" w:rsidRPr="00266484" w:rsidRDefault="00266484" w:rsidP="00266484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Merkkaa </w:t>
      </w:r>
      <w:proofErr w:type="spellStart"/>
      <w:r w:rsidRPr="00266484">
        <w:rPr>
          <w:rFonts w:eastAsia="Calibri" w:cs="Calibri"/>
          <w:color w:val="4F81BD"/>
          <w:szCs w:val="24"/>
        </w:rPr>
        <w:t>jugulum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 Co-57 merkillä</w:t>
      </w:r>
      <w:r w:rsidRPr="00266484">
        <w:rPr>
          <w:rFonts w:eastAsia="Calibri" w:cs="Calibri"/>
          <w:szCs w:val="24"/>
        </w:rPr>
        <w:t>.</w:t>
      </w:r>
    </w:p>
    <w:p w14:paraId="5580F4DC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ALOITUS</w:t>
      </w:r>
    </w:p>
    <w:p w14:paraId="4F3E8DE3" w14:textId="77777777" w:rsidR="00266484" w:rsidRPr="00266484" w:rsidRDefault="00266484" w:rsidP="00266484">
      <w:pPr>
        <w:numPr>
          <w:ilvl w:val="0"/>
          <w:numId w:val="27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Katso kuvauspituus potilaan päälaen kohdalta reisien puoleenväliin saakka. </w:t>
      </w:r>
    </w:p>
    <w:p w14:paraId="2DD621DF" w14:textId="77777777" w:rsidR="00266484" w:rsidRPr="00266484" w:rsidRDefault="00266484" w:rsidP="00266484">
      <w:pPr>
        <w:numPr>
          <w:ilvl w:val="0"/>
          <w:numId w:val="27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Täydennä </w:t>
      </w:r>
      <w:r w:rsidRPr="00266484">
        <w:rPr>
          <w:rFonts w:eastAsia="Calibri" w:cs="Calibri"/>
          <w:b/>
          <w:szCs w:val="24"/>
        </w:rPr>
        <w:t xml:space="preserve">Stop </w:t>
      </w:r>
      <w:proofErr w:type="spellStart"/>
      <w:r w:rsidRPr="00266484">
        <w:rPr>
          <w:rFonts w:eastAsia="Calibri" w:cs="Calibri"/>
          <w:b/>
          <w:szCs w:val="24"/>
        </w:rPr>
        <w:t>Conditions</w:t>
      </w:r>
      <w:proofErr w:type="spellEnd"/>
      <w:r w:rsidRPr="00266484">
        <w:rPr>
          <w:rFonts w:eastAsia="Calibri" w:cs="Calibri"/>
          <w:szCs w:val="24"/>
        </w:rPr>
        <w:t xml:space="preserve"> – välilehdelle kuvauspituus.</w:t>
      </w:r>
    </w:p>
    <w:p w14:paraId="0ADE2AC7" w14:textId="77777777" w:rsidR="00266484" w:rsidRPr="00266484" w:rsidRDefault="00266484" w:rsidP="00266484">
      <w:pPr>
        <w:numPr>
          <w:ilvl w:val="0"/>
          <w:numId w:val="27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  <w:lang w:val="en-US"/>
        </w:rPr>
      </w:pPr>
      <w:r w:rsidRPr="00266484">
        <w:rPr>
          <w:rFonts w:eastAsia="Calibri" w:cs="Calibri"/>
          <w:szCs w:val="24"/>
          <w:lang w:val="en-US"/>
        </w:rPr>
        <w:t xml:space="preserve">Scan Length </w:t>
      </w:r>
      <w:proofErr w:type="spellStart"/>
      <w:r w:rsidRPr="00266484">
        <w:rPr>
          <w:rFonts w:eastAsia="Calibri" w:cs="Calibri"/>
          <w:szCs w:val="24"/>
          <w:lang w:val="en-US"/>
        </w:rPr>
        <w:t>esim</w:t>
      </w:r>
      <w:proofErr w:type="spellEnd"/>
      <w:r w:rsidRPr="00266484">
        <w:rPr>
          <w:rFonts w:eastAsia="Calibri" w:cs="Calibri"/>
          <w:szCs w:val="24"/>
          <w:lang w:val="en-US"/>
        </w:rPr>
        <w:t>. 110cm</w:t>
      </w:r>
    </w:p>
    <w:p w14:paraId="081BC1B4" w14:textId="77777777" w:rsidR="00266484" w:rsidRPr="00266484" w:rsidRDefault="00266484" w:rsidP="00266484">
      <w:pPr>
        <w:numPr>
          <w:ilvl w:val="0"/>
          <w:numId w:val="27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  <w:lang w:val="en-US"/>
        </w:rPr>
      </w:pPr>
      <w:r w:rsidRPr="00266484">
        <w:rPr>
          <w:rFonts w:eastAsia="Calibri" w:cs="Calibri"/>
          <w:szCs w:val="24"/>
          <w:lang w:val="en-US"/>
        </w:rPr>
        <w:t>Prepare Acquisition</w:t>
      </w:r>
    </w:p>
    <w:p w14:paraId="2BE2CCB7" w14:textId="77777777" w:rsidR="00266484" w:rsidRPr="00266484" w:rsidRDefault="00266484" w:rsidP="00266484">
      <w:pPr>
        <w:numPr>
          <w:ilvl w:val="0"/>
          <w:numId w:val="27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color w:val="4F81BD"/>
          <w:szCs w:val="24"/>
        </w:rPr>
        <w:t>Start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, </w:t>
      </w:r>
      <w:r w:rsidRPr="00266484">
        <w:rPr>
          <w:rFonts w:eastAsia="Calibri" w:cs="Calibri"/>
          <w:szCs w:val="24"/>
        </w:rPr>
        <w:t>kuvaus käynnistyy</w:t>
      </w:r>
    </w:p>
    <w:p w14:paraId="36D45668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LOPETUS</w:t>
      </w:r>
    </w:p>
    <w:p w14:paraId="0B03AA07" w14:textId="77777777" w:rsidR="00266484" w:rsidRPr="00266484" w:rsidRDefault="00266484" w:rsidP="00266484">
      <w:pPr>
        <w:numPr>
          <w:ilvl w:val="0"/>
          <w:numId w:val="28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Kuvauksen päätyttyä, voit tarkastella kuvaa </w:t>
      </w:r>
      <w:proofErr w:type="spellStart"/>
      <w:r w:rsidRPr="00266484">
        <w:rPr>
          <w:rFonts w:eastAsia="Calibri" w:cs="Calibri"/>
          <w:b/>
          <w:szCs w:val="24"/>
        </w:rPr>
        <w:t>Flexible</w:t>
      </w:r>
      <w:proofErr w:type="spellEnd"/>
      <w:r w:rsidRPr="00266484">
        <w:rPr>
          <w:rFonts w:eastAsia="Calibri" w:cs="Calibri"/>
          <w:b/>
          <w:szCs w:val="24"/>
        </w:rPr>
        <w:t xml:space="preserve"> </w:t>
      </w:r>
      <w:proofErr w:type="spellStart"/>
      <w:r w:rsidRPr="00266484">
        <w:rPr>
          <w:rFonts w:eastAsia="Calibri" w:cs="Calibri"/>
          <w:b/>
          <w:szCs w:val="24"/>
        </w:rPr>
        <w:t>Display</w:t>
      </w:r>
      <w:proofErr w:type="spellEnd"/>
      <w:r w:rsidRPr="00266484">
        <w:rPr>
          <w:rFonts w:eastAsia="Calibri" w:cs="Calibri"/>
          <w:szCs w:val="24"/>
        </w:rPr>
        <w:t xml:space="preserve"> -sivulla. </w:t>
      </w:r>
    </w:p>
    <w:p w14:paraId="269E84A5" w14:textId="77777777" w:rsidR="00266484" w:rsidRPr="00266484" w:rsidRDefault="00266484" w:rsidP="00266484">
      <w:pPr>
        <w:numPr>
          <w:ilvl w:val="0"/>
          <w:numId w:val="28"/>
        </w:numPr>
        <w:tabs>
          <w:tab w:val="left" w:pos="1985"/>
        </w:tabs>
        <w:ind w:left="567" w:hanging="283"/>
        <w:contextualSpacing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t xml:space="preserve">Lopeta tutkimus klikkaamalla </w:t>
      </w:r>
      <w:r w:rsidRPr="00266484">
        <w:rPr>
          <w:rFonts w:eastAsia="Calibri" w:cs="Calibri"/>
          <w:b/>
          <w:color w:val="4F81BD"/>
          <w:szCs w:val="24"/>
        </w:rPr>
        <w:t>Complete</w:t>
      </w:r>
    </w:p>
    <w:p w14:paraId="2A5366F7" w14:textId="77777777" w:rsidR="00266484" w:rsidRPr="00266484" w:rsidRDefault="00266484" w:rsidP="00266484">
      <w:pPr>
        <w:numPr>
          <w:ilvl w:val="0"/>
          <w:numId w:val="28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Päästä potilas pois ajamalla kuvauspöytä kaukosäätimen avulla kotiasentoon ja ala-asentoon</w:t>
      </w:r>
    </w:p>
    <w:p w14:paraId="5CA1CDF9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bookmarkStart w:id="69" w:name="_Toc402866401"/>
      <w:r w:rsidRPr="00266484">
        <w:rPr>
          <w:bCs/>
          <w:i/>
          <w:iCs/>
          <w:szCs w:val="24"/>
        </w:rPr>
        <w:t>KOKO KEHON TULOSTUS</w:t>
      </w:r>
      <w:bookmarkEnd w:id="69"/>
    </w:p>
    <w:p w14:paraId="4667A4CB" w14:textId="77777777" w:rsidR="00266484" w:rsidRPr="00266484" w:rsidRDefault="00266484" w:rsidP="00266484">
      <w:pPr>
        <w:rPr>
          <w:rFonts w:eastAsia="Calibri" w:cs="Calibri"/>
        </w:rPr>
      </w:pPr>
      <w:bookmarkStart w:id="70" w:name="_Toc402866402"/>
      <w:r w:rsidRPr="00266484">
        <w:rPr>
          <w:rFonts w:eastAsia="Calibri" w:cs="Calibri"/>
        </w:rPr>
        <w:t>KUVIEN AVAAMINEN:</w:t>
      </w:r>
      <w:bookmarkEnd w:id="70"/>
    </w:p>
    <w:p w14:paraId="1129E9B3" w14:textId="77777777" w:rsidR="00266484" w:rsidRPr="00266484" w:rsidRDefault="00266484" w:rsidP="00266484">
      <w:pPr>
        <w:numPr>
          <w:ilvl w:val="0"/>
          <w:numId w:val="29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Avaa kuvat klikkaamalla keltareunaista kuvaketta näytön alareunassa, jossa on potilaan nimi </w:t>
      </w:r>
    </w:p>
    <w:p w14:paraId="0FF7255D" w14:textId="77777777" w:rsidR="00266484" w:rsidRPr="00266484" w:rsidRDefault="00266484" w:rsidP="00266484">
      <w:pPr>
        <w:numPr>
          <w:ilvl w:val="0"/>
          <w:numId w:val="29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Näytölle avautuu </w:t>
      </w:r>
      <w:proofErr w:type="spellStart"/>
      <w:r w:rsidRPr="00266484">
        <w:rPr>
          <w:rFonts w:eastAsia="Calibri" w:cs="Calibri"/>
          <w:szCs w:val="24"/>
        </w:rPr>
        <w:t>Flexible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Display</w:t>
      </w:r>
      <w:proofErr w:type="spellEnd"/>
      <w:r w:rsidRPr="00266484">
        <w:rPr>
          <w:rFonts w:eastAsia="Calibri" w:cs="Calibri"/>
          <w:szCs w:val="24"/>
        </w:rPr>
        <w:t xml:space="preserve">– sivu ja sen </w:t>
      </w:r>
      <w:proofErr w:type="spellStart"/>
      <w:r w:rsidRPr="00266484">
        <w:rPr>
          <w:rFonts w:eastAsia="Calibri" w:cs="Calibri"/>
          <w:szCs w:val="24"/>
        </w:rPr>
        <w:t>Kilpimg</w:t>
      </w:r>
      <w:proofErr w:type="spellEnd"/>
      <w:r w:rsidRPr="00266484">
        <w:rPr>
          <w:rFonts w:eastAsia="Calibri" w:cs="Calibri"/>
          <w:szCs w:val="24"/>
        </w:rPr>
        <w:t xml:space="preserve"> Kokokeho tulostus -sivu</w:t>
      </w:r>
    </w:p>
    <w:p w14:paraId="17611025" w14:textId="77777777" w:rsidR="00266484" w:rsidRPr="00266484" w:rsidRDefault="00266484" w:rsidP="00266484">
      <w:pPr>
        <w:ind w:left="1304"/>
        <w:rPr>
          <w:rFonts w:eastAsia="Calibri" w:cs="Calibri"/>
          <w:szCs w:val="24"/>
        </w:rPr>
      </w:pPr>
    </w:p>
    <w:p w14:paraId="01B50721" w14:textId="77777777" w:rsidR="00266484" w:rsidRPr="00266484" w:rsidRDefault="00266484" w:rsidP="00266484">
      <w:pPr>
        <w:rPr>
          <w:rFonts w:eastAsia="Calibri" w:cs="Calibri"/>
          <w:szCs w:val="24"/>
        </w:rPr>
      </w:pPr>
      <w:bookmarkStart w:id="71" w:name="_Toc402866403"/>
      <w:r w:rsidRPr="00266484">
        <w:rPr>
          <w:rFonts w:eastAsia="Calibri" w:cs="Calibri"/>
          <w:szCs w:val="24"/>
        </w:rPr>
        <w:t>KUVIEN SÄÄTÄMINEN:</w:t>
      </w:r>
      <w:bookmarkEnd w:id="71"/>
    </w:p>
    <w:p w14:paraId="18DF2C7F" w14:textId="77777777" w:rsidR="00266484" w:rsidRPr="00266484" w:rsidRDefault="00266484" w:rsidP="00266484">
      <w:pPr>
        <w:numPr>
          <w:ilvl w:val="0"/>
          <w:numId w:val="31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Säädä kuvien tummuus liukupalkkien avulla</w:t>
      </w:r>
    </w:p>
    <w:p w14:paraId="44BABDC2" w14:textId="77777777" w:rsidR="00266484" w:rsidRPr="00266484" w:rsidRDefault="00266484" w:rsidP="00266484">
      <w:pPr>
        <w:numPr>
          <w:ilvl w:val="0"/>
          <w:numId w:val="31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Tee yläpalkin työkaluilla tarvittavat lisäykset/korjaukset</w:t>
      </w:r>
    </w:p>
    <w:p w14:paraId="4B0EA01B" w14:textId="77777777" w:rsidR="00266484" w:rsidRPr="00266484" w:rsidRDefault="00266484" w:rsidP="00266484">
      <w:pPr>
        <w:numPr>
          <w:ilvl w:val="0"/>
          <w:numId w:val="31"/>
        </w:numPr>
        <w:tabs>
          <w:tab w:val="left" w:pos="1985"/>
        </w:tabs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Kirjaa radiolääke </w:t>
      </w:r>
      <w:r w:rsidRPr="00266484">
        <w:rPr>
          <w:rFonts w:eastAsia="Calibri" w:cs="Calibri"/>
          <w:color w:val="4F81BD"/>
          <w:szCs w:val="24"/>
        </w:rPr>
        <w:t xml:space="preserve">annos (esim. 185) sekä </w:t>
      </w:r>
      <w:proofErr w:type="spellStart"/>
      <w:r w:rsidRPr="00266484">
        <w:rPr>
          <w:rFonts w:eastAsia="Calibri" w:cs="Calibri"/>
          <w:color w:val="4F81BD"/>
          <w:szCs w:val="24"/>
        </w:rPr>
        <w:t>Co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-merkki-teksti </w:t>
      </w:r>
      <w:r w:rsidRPr="00266484">
        <w:rPr>
          <w:rFonts w:eastAsia="Calibri" w:cs="Calibri"/>
          <w:szCs w:val="24"/>
        </w:rPr>
        <w:t>kobolttimerkin kohdalle. Lisäksi kirjaa kuvaan, jos olet kuvannut 6 mm lyijysuoja kaulalla.</w:t>
      </w:r>
      <w:bookmarkStart w:id="72" w:name="_Toc402866404"/>
    </w:p>
    <w:p w14:paraId="0B21037A" w14:textId="77777777" w:rsidR="00266484" w:rsidRPr="00266484" w:rsidRDefault="00266484" w:rsidP="00266484">
      <w:pPr>
        <w:rPr>
          <w:rFonts w:eastAsia="Calibri" w:cs="Calibri"/>
          <w:szCs w:val="24"/>
        </w:rPr>
      </w:pPr>
    </w:p>
    <w:p w14:paraId="0C8F26BB" w14:textId="77777777" w:rsidR="00266484" w:rsidRPr="00266484" w:rsidRDefault="00266484" w:rsidP="00266484">
      <w:pPr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lastRenderedPageBreak/>
        <w:t>KUVIEN LÄHETTÄMINEN:</w:t>
      </w:r>
      <w:bookmarkEnd w:id="72"/>
    </w:p>
    <w:p w14:paraId="6ACD8B61" w14:textId="77777777" w:rsidR="00266484" w:rsidRPr="00266484" w:rsidRDefault="00266484" w:rsidP="00266484">
      <w:pPr>
        <w:numPr>
          <w:ilvl w:val="0"/>
          <w:numId w:val="33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Mene </w:t>
      </w:r>
      <w:proofErr w:type="spellStart"/>
      <w:r w:rsidRPr="00266484">
        <w:rPr>
          <w:rFonts w:eastAsia="Calibri" w:cs="Calibri"/>
          <w:b/>
          <w:szCs w:val="24"/>
        </w:rPr>
        <w:t>Hardcopy</w:t>
      </w:r>
      <w:proofErr w:type="spellEnd"/>
      <w:r w:rsidRPr="00266484">
        <w:rPr>
          <w:rFonts w:eastAsia="Calibri" w:cs="Calibri"/>
          <w:szCs w:val="24"/>
        </w:rPr>
        <w:t xml:space="preserve"> -sivulle</w:t>
      </w:r>
    </w:p>
    <w:p w14:paraId="6A68F1F6" w14:textId="77777777" w:rsidR="00266484" w:rsidRPr="00266484" w:rsidRDefault="00266484" w:rsidP="00266484">
      <w:pPr>
        <w:numPr>
          <w:ilvl w:val="0"/>
          <w:numId w:val="33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Klikkaa </w:t>
      </w:r>
      <w:proofErr w:type="spellStart"/>
      <w:r w:rsidRPr="00266484">
        <w:rPr>
          <w:rFonts w:eastAsia="Calibri" w:cs="Calibri"/>
          <w:szCs w:val="24"/>
        </w:rPr>
        <w:t>Save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Screens</w:t>
      </w:r>
      <w:proofErr w:type="spellEnd"/>
      <w:r w:rsidRPr="00266484">
        <w:rPr>
          <w:rFonts w:eastAsia="Calibri" w:cs="Calibri"/>
          <w:szCs w:val="24"/>
        </w:rPr>
        <w:t xml:space="preserve"> – valikossa </w:t>
      </w:r>
      <w:proofErr w:type="spellStart"/>
      <w:r w:rsidRPr="00266484">
        <w:rPr>
          <w:rFonts w:eastAsia="Calibri" w:cs="Calibri"/>
          <w:szCs w:val="24"/>
        </w:rPr>
        <w:t>Kilpimg</w:t>
      </w:r>
      <w:proofErr w:type="spellEnd"/>
      <w:r w:rsidRPr="00266484">
        <w:rPr>
          <w:rFonts w:eastAsia="Calibri" w:cs="Calibri"/>
          <w:szCs w:val="24"/>
        </w:rPr>
        <w:t xml:space="preserve"> kokokeho-tekstiä</w:t>
      </w:r>
    </w:p>
    <w:p w14:paraId="57174F98" w14:textId="77777777" w:rsidR="00266484" w:rsidRPr="00266484" w:rsidRDefault="00266484" w:rsidP="00266484">
      <w:pPr>
        <w:numPr>
          <w:ilvl w:val="0"/>
          <w:numId w:val="33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Saat tulostettavan kuvan Preview näytölle</w:t>
      </w:r>
    </w:p>
    <w:p w14:paraId="34556345" w14:textId="77777777" w:rsidR="00266484" w:rsidRPr="00266484" w:rsidRDefault="00266484" w:rsidP="00266484">
      <w:pPr>
        <w:numPr>
          <w:ilvl w:val="0"/>
          <w:numId w:val="33"/>
        </w:numPr>
        <w:contextualSpacing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t xml:space="preserve">Klikkaa </w:t>
      </w:r>
      <w:r w:rsidRPr="00266484">
        <w:rPr>
          <w:rFonts w:eastAsia="Calibri" w:cs="Calibri"/>
          <w:b/>
          <w:color w:val="4F81BD"/>
          <w:szCs w:val="24"/>
        </w:rPr>
        <w:t>Complete</w:t>
      </w:r>
    </w:p>
    <w:p w14:paraId="4ACE1ADE" w14:textId="77777777" w:rsidR="00266484" w:rsidRPr="00266484" w:rsidRDefault="00266484" w:rsidP="00266484">
      <w:pPr>
        <w:numPr>
          <w:ilvl w:val="0"/>
          <w:numId w:val="33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Kuvat siirtyvät Edustapalvelimen kautta potilaan kuva-arkistoon ja </w:t>
      </w:r>
      <w:proofErr w:type="spellStart"/>
      <w:r w:rsidRPr="00266484">
        <w:rPr>
          <w:rFonts w:eastAsia="Calibri" w:cs="Calibri"/>
          <w:szCs w:val="24"/>
        </w:rPr>
        <w:t>Hermes:lle</w:t>
      </w:r>
      <w:proofErr w:type="spellEnd"/>
      <w:r w:rsidRPr="00266484">
        <w:rPr>
          <w:rFonts w:eastAsia="Calibri" w:cs="Calibri"/>
          <w:szCs w:val="24"/>
        </w:rPr>
        <w:t>.</w:t>
      </w:r>
    </w:p>
    <w:p w14:paraId="5FE99774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 xml:space="preserve">HUOMIOITAVAA </w:t>
      </w:r>
      <w:proofErr w:type="spellStart"/>
      <w:r w:rsidRPr="00266484">
        <w:rPr>
          <w:bCs/>
          <w:i/>
          <w:iCs/>
          <w:szCs w:val="24"/>
        </w:rPr>
        <w:t>neaRIS</w:t>
      </w:r>
      <w:proofErr w:type="spellEnd"/>
      <w:r w:rsidRPr="00266484">
        <w:rPr>
          <w:bCs/>
          <w:i/>
          <w:iCs/>
          <w:szCs w:val="24"/>
        </w:rPr>
        <w:t>-JÄRJESTELMÄSSÄ:</w:t>
      </w:r>
    </w:p>
    <w:p w14:paraId="1F64310F" w14:textId="77777777" w:rsidR="00266484" w:rsidRPr="00266484" w:rsidRDefault="00266484" w:rsidP="00266484">
      <w:pPr>
        <w:ind w:left="567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Tee tarvittavat radiolääkemerkinnät</w:t>
      </w:r>
    </w:p>
    <w:p w14:paraId="61BABFD9" w14:textId="77777777" w:rsidR="00266484" w:rsidRPr="00266484" w:rsidRDefault="00266484" w:rsidP="00266484">
      <w:pPr>
        <w:ind w:left="1260" w:hanging="1260"/>
        <w:rPr>
          <w:rFonts w:eastAsia="Calibri" w:cs="Calibri"/>
          <w:szCs w:val="24"/>
        </w:rPr>
      </w:pPr>
    </w:p>
    <w:p w14:paraId="545ED8E6" w14:textId="77777777" w:rsidR="00266484" w:rsidRPr="00266484" w:rsidRDefault="00266484" w:rsidP="00266484">
      <w:pPr>
        <w:numPr>
          <w:ilvl w:val="0"/>
          <w:numId w:val="50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Valmistelu kohtaan kirjataan:</w:t>
      </w:r>
    </w:p>
    <w:p w14:paraId="55B3CD10" w14:textId="77777777" w:rsidR="00266484" w:rsidRPr="00266484" w:rsidRDefault="00266484" w:rsidP="00266484">
      <w:pPr>
        <w:ind w:left="1260" w:hanging="1260"/>
        <w:rPr>
          <w:rFonts w:eastAsia="Calibri" w:cs="Calibri"/>
          <w:szCs w:val="24"/>
        </w:rPr>
      </w:pPr>
    </w:p>
    <w:p w14:paraId="6DCED306" w14:textId="77777777" w:rsidR="00266484" w:rsidRPr="00266484" w:rsidRDefault="00266484" w:rsidP="00266484">
      <w:pPr>
        <w:ind w:left="1260" w:hanging="1260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ab/>
        <w:t>- radiolääkkeen antopäivä</w:t>
      </w:r>
    </w:p>
    <w:p w14:paraId="328282D1" w14:textId="01BE7826" w:rsidR="00266484" w:rsidRPr="00266484" w:rsidRDefault="00266484" w:rsidP="00266484">
      <w:pPr>
        <w:ind w:left="1260" w:hanging="1260"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ab/>
        <w:t>- radiolääkkeen antajan nimi</w:t>
      </w:r>
      <w:r w:rsidR="00E83F69">
        <w:rPr>
          <w:rFonts w:eastAsia="Calibri" w:cs="Calibri"/>
          <w:szCs w:val="24"/>
        </w:rPr>
        <w:t>kirjaimet</w:t>
      </w:r>
    </w:p>
    <w:p w14:paraId="53E16CA8" w14:textId="7E368B92" w:rsidR="00266484" w:rsidRPr="00266484" w:rsidRDefault="00266484" w:rsidP="00266484">
      <w:pPr>
        <w:ind w:left="1260" w:hanging="1260"/>
        <w:rPr>
          <w:rFonts w:eastAsia="Calibri" w:cs="Calibri"/>
          <w:color w:val="000000"/>
          <w:szCs w:val="24"/>
        </w:rPr>
      </w:pPr>
      <w:r w:rsidRPr="00266484">
        <w:rPr>
          <w:rFonts w:eastAsia="Calibri" w:cs="Calibri"/>
          <w:color w:val="000000"/>
          <w:szCs w:val="24"/>
        </w:rPr>
        <w:t xml:space="preserve">             </w:t>
      </w:r>
      <w:r w:rsidRPr="00266484">
        <w:rPr>
          <w:rFonts w:eastAsia="Calibri" w:cs="Calibri"/>
          <w:color w:val="000000"/>
          <w:szCs w:val="24"/>
        </w:rPr>
        <w:tab/>
        <w:t xml:space="preserve">Esim. Saanut I-131 kapselin </w:t>
      </w:r>
      <w:proofErr w:type="spellStart"/>
      <w:r w:rsidRPr="00266484">
        <w:rPr>
          <w:rFonts w:eastAsia="Calibri" w:cs="Calibri"/>
          <w:color w:val="000000"/>
          <w:szCs w:val="24"/>
        </w:rPr>
        <w:t>per.os</w:t>
      </w:r>
      <w:proofErr w:type="spellEnd"/>
      <w:r w:rsidRPr="00266484">
        <w:rPr>
          <w:rFonts w:eastAsia="Calibri" w:cs="Calibri"/>
          <w:color w:val="000000"/>
          <w:szCs w:val="24"/>
        </w:rPr>
        <w:t xml:space="preserve">. 29.08.-14 / </w:t>
      </w:r>
      <w:r w:rsidR="00E83F69">
        <w:rPr>
          <w:rFonts w:eastAsia="Calibri" w:cs="Calibri"/>
          <w:color w:val="000000"/>
          <w:szCs w:val="24"/>
        </w:rPr>
        <w:t>mv</w:t>
      </w:r>
      <w:r w:rsidRPr="00266484">
        <w:rPr>
          <w:rFonts w:eastAsia="Calibri" w:cs="Calibri"/>
          <w:color w:val="000000"/>
          <w:szCs w:val="24"/>
        </w:rPr>
        <w:t>.</w:t>
      </w:r>
    </w:p>
    <w:p w14:paraId="0A1255FB" w14:textId="77777777" w:rsidR="00266484" w:rsidRPr="00266484" w:rsidRDefault="00266484" w:rsidP="00266484">
      <w:pPr>
        <w:ind w:left="1260" w:hanging="1260"/>
        <w:rPr>
          <w:rFonts w:eastAsia="Calibri" w:cs="Calibri"/>
          <w:b/>
          <w:szCs w:val="24"/>
        </w:rPr>
      </w:pPr>
    </w:p>
    <w:p w14:paraId="7C7935B4" w14:textId="77777777" w:rsidR="00266484" w:rsidRPr="00266484" w:rsidRDefault="00266484" w:rsidP="00266484">
      <w:pPr>
        <w:numPr>
          <w:ilvl w:val="0"/>
          <w:numId w:val="50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Lisää lääke/tarvike kohtaan annetun kapselin suuruus: </w:t>
      </w:r>
    </w:p>
    <w:p w14:paraId="510E2B15" w14:textId="77777777" w:rsidR="00266484" w:rsidRPr="00266484" w:rsidRDefault="00266484" w:rsidP="00266484">
      <w:pPr>
        <w:rPr>
          <w:rFonts w:eastAsia="Calibri" w:cs="Calibri"/>
          <w:szCs w:val="24"/>
        </w:rPr>
      </w:pPr>
    </w:p>
    <w:p w14:paraId="2797A5AA" w14:textId="77777777" w:rsidR="00266484" w:rsidRPr="00266484" w:rsidRDefault="00266484" w:rsidP="00266484">
      <w:pPr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ab/>
        <w:t>esim.</w:t>
      </w:r>
    </w:p>
    <w:tbl>
      <w:tblPr>
        <w:tblW w:w="5510" w:type="dxa"/>
        <w:jc w:val="center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4"/>
        <w:gridCol w:w="680"/>
        <w:gridCol w:w="1205"/>
        <w:gridCol w:w="757"/>
        <w:gridCol w:w="464"/>
      </w:tblGrid>
      <w:tr w:rsidR="00266484" w:rsidRPr="00266484" w14:paraId="59CF60FE" w14:textId="77777777" w:rsidTr="00D64C4C">
        <w:trPr>
          <w:trHeight w:val="289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14:paraId="7FBB26D9" w14:textId="77777777" w:rsidR="00266484" w:rsidRPr="00266484" w:rsidRDefault="00266484" w:rsidP="00266484">
            <w:pPr>
              <w:rPr>
                <w:rFonts w:ascii="Arial" w:eastAsia="Calibri" w:hAnsi="Arial" w:cs="Arial"/>
                <w:color w:val="416D00"/>
              </w:rPr>
            </w:pPr>
            <w:r w:rsidRPr="00266484">
              <w:rPr>
                <w:rFonts w:ascii="Arial" w:eastAsia="Calibri" w:hAnsi="Arial" w:cs="Arial"/>
                <w:color w:val="416D00"/>
              </w:rPr>
              <w:t xml:space="preserve">I-131 oraalinen kapseli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CE4699" w14:textId="2A865CF0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  <w:r w:rsidRPr="00266484">
              <w:rPr>
                <w:rFonts w:ascii="Arial" w:hAnsi="Arial" w:cs="Arial"/>
                <w:color w:val="416D00"/>
                <w:sz w:val="24"/>
              </w:rPr>
              <w:object w:dxaOrig="225" w:dyaOrig="225" w14:anchorId="03927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6.9pt;height:18.15pt" o:ole="">
                  <v:imagedata r:id="rId24" o:title=""/>
                </v:shape>
                <w:control r:id="rId25" w:name="DefaultOcxName3" w:shapeid="_x0000_i1046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77277D" w14:textId="13D8CBE3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  <w:r w:rsidRPr="00266484">
              <w:rPr>
                <w:rFonts w:ascii="Arial" w:hAnsi="Arial" w:cs="Arial"/>
                <w:color w:val="416D00"/>
                <w:sz w:val="24"/>
              </w:rPr>
              <w:object w:dxaOrig="225" w:dyaOrig="225" w14:anchorId="245C1759">
                <v:shape id="_x0000_i1047" type="#_x0000_t75" style="width:52.6pt;height:18.15pt" o:ole="">
                  <v:imagedata r:id="rId26" o:title=""/>
                </v:shape>
                <w:control r:id="rId27" w:name="DefaultOcxName11" w:shapeid="_x0000_i1047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3299F6" w14:textId="08368312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  <w:r w:rsidRPr="00266484">
              <w:rPr>
                <w:rFonts w:ascii="Arial" w:hAnsi="Arial" w:cs="Arial"/>
                <w:color w:val="416D00"/>
                <w:sz w:val="24"/>
              </w:rPr>
              <w:object w:dxaOrig="225" w:dyaOrig="225" w14:anchorId="7BF8748A">
                <v:shape id="_x0000_i1039" type="#_x0000_t75" style="width:30.7pt;height:18.15pt" o:ole="">
                  <v:imagedata r:id="rId28" o:title=""/>
                </v:shape>
                <w:control r:id="rId29" w:name="DefaultOcxName21" w:shapeid="_x0000_i1039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494B02" w14:textId="77777777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  <w:r w:rsidRPr="00266484">
              <w:rPr>
                <w:rFonts w:ascii="Arial" w:eastAsia="Calibri" w:hAnsi="Arial" w:cs="Arial"/>
                <w:noProof/>
                <w:color w:val="000000"/>
                <w:shd w:val="clear" w:color="auto" w:fill="F5F5F5"/>
              </w:rPr>
              <w:drawing>
                <wp:inline distT="0" distB="0" distL="0" distR="0" wp14:anchorId="6B535656" wp14:editId="77240FFC">
                  <wp:extent cx="207010" cy="207010"/>
                  <wp:effectExtent l="0" t="0" r="2540" b="2540"/>
                  <wp:docPr id="457" name="Kuva 457" descr="Poista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ista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84" w:rsidRPr="00266484" w14:paraId="6FFCF9FB" w14:textId="77777777" w:rsidTr="00D64C4C">
        <w:trPr>
          <w:trHeight w:val="214"/>
          <w:jc w:val="center"/>
        </w:trPr>
        <w:tc>
          <w:tcPr>
            <w:tcW w:w="0" w:type="auto"/>
            <w:shd w:val="clear" w:color="auto" w:fill="F5F5F5"/>
            <w:vAlign w:val="center"/>
          </w:tcPr>
          <w:p w14:paraId="03C8E53E" w14:textId="77777777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14:paraId="4D0F1D64" w14:textId="77777777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14:paraId="57E76310" w14:textId="77777777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14:paraId="62D03F91" w14:textId="77777777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14:paraId="6A2386F3" w14:textId="77777777" w:rsidR="00266484" w:rsidRPr="00266484" w:rsidRDefault="00266484" w:rsidP="00266484">
            <w:pPr>
              <w:jc w:val="center"/>
              <w:rPr>
                <w:rFonts w:ascii="Arial" w:eastAsia="Calibri" w:hAnsi="Arial" w:cs="Arial"/>
                <w:color w:val="416D00"/>
              </w:rPr>
            </w:pPr>
          </w:p>
        </w:tc>
      </w:tr>
    </w:tbl>
    <w:p w14:paraId="570F0CFD" w14:textId="77777777" w:rsidR="00266484" w:rsidRPr="00266484" w:rsidRDefault="00266484" w:rsidP="00266484">
      <w:pPr>
        <w:pStyle w:val="Otsikko30"/>
      </w:pPr>
      <w:bookmarkStart w:id="73" w:name="_Toc42519343"/>
      <w:bookmarkStart w:id="74" w:name="_Toc182986831"/>
      <w:r w:rsidRPr="00266484">
        <w:t>TOMO + TT / TOMO x 2 + TT</w:t>
      </w:r>
      <w:bookmarkEnd w:id="73"/>
      <w:bookmarkEnd w:id="74"/>
    </w:p>
    <w:p w14:paraId="77723B05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bookmarkStart w:id="75" w:name="_Toc402866433"/>
      <w:r w:rsidRPr="00266484">
        <w:rPr>
          <w:bCs/>
          <w:i/>
          <w:iCs/>
          <w:szCs w:val="24"/>
        </w:rPr>
        <w:t>KUVAUSOHJELMAN VALINTA</w:t>
      </w:r>
      <w:bookmarkEnd w:id="75"/>
    </w:p>
    <w:p w14:paraId="744F2B58" w14:textId="77777777" w:rsidR="00266484" w:rsidRPr="00266484" w:rsidRDefault="00266484" w:rsidP="00266484">
      <w:pPr>
        <w:numPr>
          <w:ilvl w:val="0"/>
          <w:numId w:val="32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potilas potilaslistalta klikkaamalla nimeä yhdesti. </w:t>
      </w:r>
    </w:p>
    <w:p w14:paraId="1C3ECAFA" w14:textId="77777777" w:rsidR="00266484" w:rsidRPr="00266484" w:rsidRDefault="00266484" w:rsidP="00266484">
      <w:pPr>
        <w:numPr>
          <w:ilvl w:val="0"/>
          <w:numId w:val="32"/>
        </w:numPr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b/>
          <w:szCs w:val="24"/>
        </w:rPr>
        <w:t>Category</w:t>
      </w:r>
      <w:proofErr w:type="spellEnd"/>
      <w:r w:rsidRPr="00266484">
        <w:rPr>
          <w:rFonts w:eastAsia="Calibri" w:cs="Calibri"/>
          <w:szCs w:val="24"/>
        </w:rPr>
        <w:t>: OYS, Isotooppi.</w:t>
      </w:r>
    </w:p>
    <w:p w14:paraId="2FFDA3FA" w14:textId="7CC760AB" w:rsidR="00266484" w:rsidRPr="00266484" w:rsidRDefault="00266484" w:rsidP="00266484">
      <w:pPr>
        <w:numPr>
          <w:ilvl w:val="0"/>
          <w:numId w:val="32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kuvausohjelma tuplaklikkaamalla </w:t>
      </w:r>
      <w:r w:rsidRPr="00266484">
        <w:rPr>
          <w:rFonts w:eastAsia="Calibri" w:cs="Calibri"/>
          <w:color w:val="4F81BD"/>
          <w:szCs w:val="24"/>
        </w:rPr>
        <w:t xml:space="preserve">I-131 </w:t>
      </w:r>
      <w:proofErr w:type="spellStart"/>
      <w:r w:rsidRPr="00266484">
        <w:rPr>
          <w:rFonts w:eastAsia="Calibri" w:cs="Calibri"/>
          <w:color w:val="4F81BD"/>
          <w:szCs w:val="24"/>
        </w:rPr>
        <w:t>Kilpimg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 TOMO + TT </w:t>
      </w:r>
      <w:r w:rsidRPr="00266484">
        <w:rPr>
          <w:rFonts w:eastAsia="Calibri" w:cs="Calibri"/>
          <w:szCs w:val="24"/>
        </w:rPr>
        <w:t>tai</w:t>
      </w:r>
      <w:r w:rsidRPr="00266484">
        <w:rPr>
          <w:rFonts w:eastAsia="Calibri" w:cs="Calibri"/>
          <w:color w:val="4F81BD"/>
          <w:szCs w:val="24"/>
        </w:rPr>
        <w:t xml:space="preserve"> I-131 </w:t>
      </w:r>
      <w:proofErr w:type="spellStart"/>
      <w:r w:rsidRPr="00266484">
        <w:rPr>
          <w:rFonts w:eastAsia="Calibri" w:cs="Calibri"/>
          <w:color w:val="4F81BD"/>
          <w:szCs w:val="24"/>
        </w:rPr>
        <w:t>Kilpimg</w:t>
      </w:r>
      <w:proofErr w:type="spellEnd"/>
      <w:r w:rsidRPr="00266484">
        <w:rPr>
          <w:rFonts w:eastAsia="Calibri" w:cs="Calibri"/>
          <w:color w:val="4F81BD"/>
          <w:szCs w:val="24"/>
        </w:rPr>
        <w:t xml:space="preserve"> TOMOX2 + TT </w:t>
      </w:r>
      <w:r w:rsidRPr="00266484">
        <w:rPr>
          <w:rFonts w:eastAsia="Calibri" w:cs="Calibri"/>
          <w:szCs w:val="24"/>
        </w:rPr>
        <w:t>jos kuvausalue ei mahdu yhdelle pakalle.</w:t>
      </w:r>
    </w:p>
    <w:p w14:paraId="3088686A" w14:textId="07D46F3E" w:rsidR="00266484" w:rsidRPr="00266484" w:rsidRDefault="00266484" w:rsidP="00266484">
      <w:pPr>
        <w:numPr>
          <w:ilvl w:val="0"/>
          <w:numId w:val="32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Valitse vasemmalta sivusta </w:t>
      </w:r>
      <w:proofErr w:type="spellStart"/>
      <w:r w:rsidRPr="00266484">
        <w:rPr>
          <w:rFonts w:eastAsia="Calibri" w:cs="Calibri"/>
          <w:szCs w:val="24"/>
        </w:rPr>
        <w:t>Tomo</w:t>
      </w:r>
      <w:proofErr w:type="spellEnd"/>
      <w:r w:rsidRPr="00266484">
        <w:rPr>
          <w:rFonts w:eastAsia="Calibri" w:cs="Calibri"/>
          <w:szCs w:val="24"/>
        </w:rPr>
        <w:t xml:space="preserve"> Acquisition -sivu</w:t>
      </w:r>
    </w:p>
    <w:p w14:paraId="7C1A85FE" w14:textId="77777777" w:rsidR="00266484" w:rsidRPr="00266484" w:rsidRDefault="00266484" w:rsidP="00266484">
      <w:pPr>
        <w:numPr>
          <w:ilvl w:val="0"/>
          <w:numId w:val="32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Täydennä kuvausohjelmaan </w:t>
      </w:r>
      <w:proofErr w:type="spellStart"/>
      <w:r w:rsidRPr="00266484">
        <w:rPr>
          <w:rFonts w:eastAsia="Calibri" w:cs="Calibri"/>
          <w:szCs w:val="24"/>
        </w:rPr>
        <w:t>Series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Information</w:t>
      </w:r>
      <w:proofErr w:type="spellEnd"/>
      <w:r w:rsidRPr="00266484">
        <w:rPr>
          <w:rFonts w:eastAsia="Calibri" w:cs="Calibri"/>
          <w:szCs w:val="24"/>
        </w:rPr>
        <w:t xml:space="preserve"> – välilehdelle kuvaajat. </w:t>
      </w:r>
    </w:p>
    <w:p w14:paraId="20935929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ASETTELU</w:t>
      </w:r>
    </w:p>
    <w:p w14:paraId="4FD04559" w14:textId="77777777" w:rsidR="00266484" w:rsidRPr="00266484" w:rsidRDefault="00266484" w:rsidP="00266484">
      <w:pPr>
        <w:numPr>
          <w:ilvl w:val="2"/>
          <w:numId w:val="34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b/>
          <w:szCs w:val="24"/>
        </w:rPr>
        <w:t>Asettele potilas kuvausasentoon</w:t>
      </w:r>
      <w:r w:rsidRPr="00266484">
        <w:rPr>
          <w:rFonts w:eastAsia="Calibri" w:cs="Calibri"/>
          <w:szCs w:val="24"/>
        </w:rPr>
        <w:t xml:space="preserve">. Tue potilas tarvittaessa (käsituet, tukinauhat yms.). </w:t>
      </w:r>
    </w:p>
    <w:p w14:paraId="04013DCE" w14:textId="77777777" w:rsidR="00266484" w:rsidRPr="00266484" w:rsidRDefault="00266484" w:rsidP="00266484">
      <w:pPr>
        <w:numPr>
          <w:ilvl w:val="2"/>
          <w:numId w:val="34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Siirrä potilas kaukosäätimen avulla kameran alle siten, että kuvattava alue näkyy PPM-näytöllä. (</w:t>
      </w:r>
      <w:r w:rsidRPr="00266484">
        <w:rPr>
          <w:rFonts w:eastAsia="Calibri" w:cs="Calibri"/>
          <w:color w:val="4F81BD"/>
          <w:szCs w:val="24"/>
        </w:rPr>
        <w:t>orbitoiden alareuna kuvausalueen yläreunassa</w:t>
      </w:r>
      <w:r w:rsidRPr="00266484">
        <w:rPr>
          <w:rFonts w:eastAsia="Calibri" w:cs="Calibri"/>
          <w:szCs w:val="24"/>
        </w:rPr>
        <w:t>)</w:t>
      </w:r>
    </w:p>
    <w:p w14:paraId="3EACAC7A" w14:textId="284C9108" w:rsidR="00266484" w:rsidRPr="00266484" w:rsidRDefault="00266484" w:rsidP="00266484">
      <w:pPr>
        <w:numPr>
          <w:ilvl w:val="2"/>
          <w:numId w:val="34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Kahden pakan kuvauksessa asettele PPM –näytölle alempi kuva. Kuvauspituus on n. </w:t>
      </w:r>
      <w:r w:rsidR="00D64C4C" w:rsidRPr="00266484">
        <w:rPr>
          <w:rFonts w:eastAsia="Calibri" w:cs="Calibri"/>
          <w:szCs w:val="24"/>
        </w:rPr>
        <w:t xml:space="preserve"> 80 cm</w:t>
      </w:r>
      <w:r w:rsidRPr="00266484">
        <w:rPr>
          <w:rFonts w:eastAsia="Calibri" w:cs="Calibri"/>
          <w:szCs w:val="24"/>
        </w:rPr>
        <w:t>. Mittanauhalla voi tarkistaa mihin asti yläpakka tulee asettumaan.</w:t>
      </w:r>
    </w:p>
    <w:p w14:paraId="01619758" w14:textId="77777777" w:rsidR="00266484" w:rsidRPr="00266484" w:rsidRDefault="00266484" w:rsidP="00266484">
      <w:pPr>
        <w:rPr>
          <w:rFonts w:eastAsia="Calibri" w:cs="Calibri"/>
          <w:szCs w:val="24"/>
        </w:rPr>
      </w:pPr>
    </w:p>
    <w:p w14:paraId="17F7C856" w14:textId="77777777" w:rsidR="00266484" w:rsidRPr="00266484" w:rsidRDefault="00266484" w:rsidP="00266484">
      <w:pPr>
        <w:numPr>
          <w:ilvl w:val="2"/>
          <w:numId w:val="34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color w:val="4F81BD"/>
          <w:szCs w:val="24"/>
        </w:rPr>
        <w:t xml:space="preserve">Potilaan kuvattava alue tulee olla </w:t>
      </w:r>
      <w:r w:rsidRPr="00266484">
        <w:rPr>
          <w:rFonts w:eastAsia="Calibri" w:cs="Calibri"/>
          <w:b/>
          <w:color w:val="4F81BD"/>
          <w:szCs w:val="24"/>
        </w:rPr>
        <w:t>CT-putken keskellä,</w:t>
      </w:r>
      <w:r w:rsidRPr="00266484">
        <w:rPr>
          <w:rFonts w:eastAsia="Calibri" w:cs="Calibri"/>
          <w:szCs w:val="24"/>
        </w:rPr>
        <w:t xml:space="preserve"> k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>yt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 xml:space="preserve"> potilasta </w:t>
      </w:r>
      <w:proofErr w:type="spellStart"/>
      <w:r w:rsidRPr="00266484">
        <w:rPr>
          <w:rFonts w:eastAsia="Calibri" w:cs="Calibri"/>
          <w:szCs w:val="24"/>
        </w:rPr>
        <w:t>Gantryn</w:t>
      </w:r>
      <w:proofErr w:type="spellEnd"/>
      <w:r w:rsidRPr="00266484">
        <w:rPr>
          <w:rFonts w:eastAsia="Calibri" w:cs="Calibri"/>
          <w:szCs w:val="24"/>
        </w:rPr>
        <w:t xml:space="preserve"> sis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>ll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 xml:space="preserve"> ja tarkista laservalon avulla kuvauspaikka, nosta/ laske kuvauspöytää oikealle korkeudelle. Siirrä potilas gammakameran alle siten, että kuvausalue näkyy PPM-näytöltä. Korkeuden ja potilaan asennon pitää olla sama TOMO (= SPET) ja TT kuvauksessa.           </w:t>
      </w:r>
    </w:p>
    <w:p w14:paraId="17CD5C05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lastRenderedPageBreak/>
        <w:t>KUVAUKSEN ALOITUS</w:t>
      </w:r>
    </w:p>
    <w:p w14:paraId="3C4FE374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Tarkista </w:t>
      </w:r>
      <w:r w:rsidRPr="00266484">
        <w:rPr>
          <w:rFonts w:eastAsia="Calibri" w:cs="Calibri"/>
          <w:b/>
          <w:szCs w:val="24"/>
        </w:rPr>
        <w:t>kuvausalue</w:t>
      </w:r>
      <w:r w:rsidRPr="00266484">
        <w:rPr>
          <w:rFonts w:eastAsia="Calibri" w:cs="Calibri"/>
          <w:szCs w:val="24"/>
        </w:rPr>
        <w:t xml:space="preserve"> PPM-näytöltä.</w:t>
      </w:r>
    </w:p>
    <w:p w14:paraId="5FD59ABD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b/>
          <w:szCs w:val="24"/>
        </w:rPr>
      </w:pPr>
      <w:r w:rsidRPr="00266484">
        <w:rPr>
          <w:rFonts w:eastAsia="Calibri" w:cs="Calibri"/>
          <w:szCs w:val="24"/>
        </w:rPr>
        <w:t xml:space="preserve">Klikkaa keräystyöasemalla Prepare Acquisition </w:t>
      </w:r>
      <w:r w:rsidRPr="00266484">
        <w:rPr>
          <w:rFonts w:ascii="Arial" w:eastAsia="Calibri" w:hAnsi="Arial" w:cs="Arial"/>
          <w:szCs w:val="24"/>
        </w:rPr>
        <w:t>→</w:t>
      </w:r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b/>
          <w:color w:val="4F81BD"/>
          <w:szCs w:val="24"/>
        </w:rPr>
        <w:t>Start</w:t>
      </w:r>
      <w:proofErr w:type="spellEnd"/>
    </w:p>
    <w:p w14:paraId="209E32A8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Kun </w:t>
      </w:r>
      <w:proofErr w:type="spellStart"/>
      <w:r w:rsidRPr="00266484">
        <w:rPr>
          <w:rFonts w:eastAsia="Calibri" w:cs="Calibri"/>
          <w:szCs w:val="24"/>
        </w:rPr>
        <w:t>tomo</w:t>
      </w:r>
      <w:proofErr w:type="spellEnd"/>
      <w:r w:rsidRPr="00266484">
        <w:rPr>
          <w:rFonts w:eastAsia="Calibri" w:cs="Calibri"/>
          <w:szCs w:val="24"/>
        </w:rPr>
        <w:t xml:space="preserve"> on tehty, avaa </w:t>
      </w:r>
      <w:r w:rsidRPr="00266484">
        <w:rPr>
          <w:rFonts w:eastAsia="Calibri" w:cs="Calibri"/>
          <w:b/>
          <w:szCs w:val="24"/>
        </w:rPr>
        <w:t>CT-</w:t>
      </w:r>
      <w:r w:rsidRPr="00266484">
        <w:rPr>
          <w:rFonts w:eastAsia="Calibri" w:cs="Calibri"/>
          <w:szCs w:val="24"/>
        </w:rPr>
        <w:t>Acquisition-valikko, paina alareunasta Prepare.</w:t>
      </w:r>
    </w:p>
    <w:p w14:paraId="700A2361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Kuvauspöytä siirtyy TT-kuvausasentoon. </w:t>
      </w:r>
    </w:p>
    <w:p w14:paraId="4FFC43F6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Keräystyöasemalta avautuu Examination-työvalikko, jossa oletusohjelmana </w:t>
      </w:r>
      <w:proofErr w:type="spellStart"/>
      <w:r w:rsidRPr="00266484">
        <w:rPr>
          <w:rFonts w:eastAsia="Calibri" w:cs="Calibri"/>
          <w:szCs w:val="24"/>
        </w:rPr>
        <w:t>craniocaudaalinen</w:t>
      </w:r>
      <w:proofErr w:type="spellEnd"/>
      <w:r w:rsidRPr="00266484">
        <w:rPr>
          <w:rFonts w:eastAsia="Calibri" w:cs="Calibri"/>
          <w:szCs w:val="24"/>
        </w:rPr>
        <w:t xml:space="preserve"> kuvaussuunta (= kuvattava alue on CT-putkesta ikkunaan päin)</w:t>
      </w:r>
    </w:p>
    <w:p w14:paraId="1BC81ACC" w14:textId="77777777" w:rsidR="00266484" w:rsidRPr="00266484" w:rsidRDefault="00266484" w:rsidP="00266484">
      <w:pPr>
        <w:ind w:left="-2880" w:firstLine="1305"/>
        <w:rPr>
          <w:rFonts w:eastAsia="Calibri" w:cs="Calibri"/>
          <w:szCs w:val="24"/>
        </w:rPr>
      </w:pPr>
    </w:p>
    <w:p w14:paraId="66B8C332" w14:textId="1F4F0143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b/>
          <w:szCs w:val="24"/>
        </w:rPr>
        <w:t>Huom</w:t>
      </w:r>
      <w:proofErr w:type="spellEnd"/>
      <w:r w:rsidRPr="00266484">
        <w:rPr>
          <w:rFonts w:eastAsia="Calibri" w:cs="Calibri"/>
          <w:b/>
          <w:szCs w:val="24"/>
        </w:rPr>
        <w:t>!</w:t>
      </w:r>
      <w:r w:rsidRPr="00266484">
        <w:rPr>
          <w:rFonts w:eastAsia="Calibri" w:cs="Calibri"/>
          <w:szCs w:val="24"/>
        </w:rPr>
        <w:t xml:space="preserve"> Jos potilaasta tulee useampia CT-kuvauksia, kirjaa kaikkien </w:t>
      </w:r>
      <w:proofErr w:type="spellStart"/>
      <w:r w:rsidRPr="00266484">
        <w:rPr>
          <w:rFonts w:eastAsia="Calibri" w:cs="Calibri"/>
          <w:szCs w:val="24"/>
        </w:rPr>
        <w:t>Recon:</w:t>
      </w:r>
      <w:r w:rsidR="00D2742C">
        <w:rPr>
          <w:rFonts w:eastAsia="Calibri" w:cs="Calibri"/>
          <w:szCs w:val="24"/>
        </w:rPr>
        <w:t>ie</w:t>
      </w:r>
      <w:r w:rsidRPr="00266484">
        <w:rPr>
          <w:rFonts w:eastAsia="Calibri" w:cs="Calibri"/>
          <w:szCs w:val="24"/>
        </w:rPr>
        <w:t>n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Series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description</w:t>
      </w:r>
      <w:proofErr w:type="spellEnd"/>
      <w:r w:rsidRPr="00266484">
        <w:rPr>
          <w:rFonts w:eastAsia="Calibri" w:cs="Calibri"/>
          <w:szCs w:val="24"/>
        </w:rPr>
        <w:t xml:space="preserve"> tekstin perään kuvausalue</w:t>
      </w:r>
    </w:p>
    <w:p w14:paraId="5925531E" w14:textId="77777777" w:rsidR="00266484" w:rsidRPr="00266484" w:rsidRDefault="00266484" w:rsidP="00266484">
      <w:pPr>
        <w:ind w:left="720"/>
        <w:contextualSpacing/>
        <w:rPr>
          <w:rFonts w:eastAsia="Calibri" w:cs="Calibri"/>
          <w:szCs w:val="24"/>
          <w:lang w:val="en-US"/>
        </w:rPr>
      </w:pPr>
      <w:proofErr w:type="spellStart"/>
      <w:r w:rsidRPr="00266484">
        <w:rPr>
          <w:rFonts w:eastAsia="Calibri" w:cs="Calibri"/>
          <w:szCs w:val="24"/>
          <w:lang w:val="en-US"/>
        </w:rPr>
        <w:t>esim</w:t>
      </w:r>
      <w:proofErr w:type="spellEnd"/>
      <w:r w:rsidRPr="00266484">
        <w:rPr>
          <w:rFonts w:eastAsia="Calibri" w:cs="Calibri"/>
          <w:szCs w:val="24"/>
          <w:lang w:val="en-US"/>
        </w:rPr>
        <w:t>. AC Body 5.0 B08s LS-RANKA</w:t>
      </w:r>
      <w:r w:rsidRPr="00266484">
        <w:rPr>
          <w:rFonts w:eastAsia="Calibri" w:cs="Calibri"/>
          <w:szCs w:val="24"/>
          <w:lang w:val="en-US"/>
        </w:rPr>
        <w:tab/>
      </w:r>
    </w:p>
    <w:p w14:paraId="07F28CB4" w14:textId="77777777" w:rsidR="00266484" w:rsidRPr="00266484" w:rsidRDefault="00266484" w:rsidP="00266484">
      <w:pPr>
        <w:rPr>
          <w:rFonts w:eastAsia="Calibri" w:cs="Calibri"/>
          <w:szCs w:val="24"/>
          <w:lang w:val="en-US"/>
        </w:rPr>
      </w:pPr>
    </w:p>
    <w:p w14:paraId="7F0C90F5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Paina TT-s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t</w:t>
      </w:r>
      <w:r w:rsidRPr="00266484">
        <w:rPr>
          <w:rFonts w:eastAsia="Calibri" w:cs="Trebuchet MS"/>
          <w:szCs w:val="24"/>
        </w:rPr>
        <w:t>ö</w:t>
      </w:r>
      <w:r w:rsidRPr="00266484">
        <w:rPr>
          <w:rFonts w:eastAsia="Calibri" w:cs="Calibri"/>
          <w:szCs w:val="24"/>
        </w:rPr>
        <w:t>laitteesta keskelt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b/>
          <w:szCs w:val="24"/>
        </w:rPr>
        <w:t xml:space="preserve"> </w:t>
      </w:r>
      <w:r w:rsidRPr="00266484">
        <w:rPr>
          <w:rFonts w:eastAsia="Calibri" w:cs="Calibri"/>
          <w:b/>
          <w:color w:val="4F81BD"/>
          <w:szCs w:val="24"/>
        </w:rPr>
        <w:t>Move</w:t>
      </w:r>
      <w:r w:rsidRPr="00266484">
        <w:rPr>
          <w:rFonts w:eastAsia="Calibri" w:cs="Calibri"/>
          <w:szCs w:val="24"/>
        </w:rPr>
        <w:t>-painiketta (=makaava ukkeli) niin kauan kunnes tulee START komento.</w:t>
      </w:r>
    </w:p>
    <w:p w14:paraId="2021F05B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Paina TT-s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t</w:t>
      </w:r>
      <w:r w:rsidRPr="00266484">
        <w:rPr>
          <w:rFonts w:eastAsia="Calibri" w:cs="Trebuchet MS"/>
          <w:szCs w:val="24"/>
        </w:rPr>
        <w:t>ö</w:t>
      </w:r>
      <w:r w:rsidRPr="00266484">
        <w:rPr>
          <w:rFonts w:eastAsia="Calibri" w:cs="Calibri"/>
          <w:szCs w:val="24"/>
        </w:rPr>
        <w:t>laitteesta keltaista</w:t>
      </w:r>
      <w:r w:rsidRPr="00266484">
        <w:rPr>
          <w:rFonts w:eastAsia="Calibri" w:cs="Calibri"/>
          <w:b/>
          <w:szCs w:val="24"/>
        </w:rPr>
        <w:t xml:space="preserve"> </w:t>
      </w:r>
      <w:r w:rsidRPr="00266484">
        <w:rPr>
          <w:rFonts w:eastAsia="Calibri" w:cs="Calibri"/>
          <w:b/>
          <w:color w:val="4F81BD"/>
          <w:szCs w:val="24"/>
        </w:rPr>
        <w:t>START</w:t>
      </w:r>
      <w:r w:rsidRPr="00266484">
        <w:rPr>
          <w:rFonts w:eastAsia="Calibri" w:cs="Calibri"/>
          <w:szCs w:val="24"/>
        </w:rPr>
        <w:t xml:space="preserve">-painiketta, </w:t>
      </w:r>
    </w:p>
    <w:p w14:paraId="510E9585" w14:textId="77777777" w:rsidR="00266484" w:rsidRPr="00266484" w:rsidRDefault="00266484" w:rsidP="00266484">
      <w:p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valintaikkunassa kerrotaan, milloin painiketta tulee painaa. </w:t>
      </w:r>
    </w:p>
    <w:p w14:paraId="378AED94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proofErr w:type="spellStart"/>
      <w:r w:rsidRPr="00266484">
        <w:rPr>
          <w:rFonts w:eastAsia="Calibri" w:cs="Calibri"/>
          <w:szCs w:val="24"/>
        </w:rPr>
        <w:t>Topogram</w:t>
      </w:r>
      <w:proofErr w:type="spellEnd"/>
      <w:r w:rsidRPr="00266484">
        <w:rPr>
          <w:rFonts w:eastAsia="Calibri" w:cs="Calibri"/>
          <w:szCs w:val="24"/>
        </w:rPr>
        <w:t xml:space="preserve"> kuvaus käynnistyy. Voit keskeyttää kuvauksen halutessasi.</w:t>
      </w:r>
    </w:p>
    <w:p w14:paraId="67C90D92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Rajaa </w:t>
      </w:r>
      <w:proofErr w:type="spellStart"/>
      <w:r w:rsidRPr="00266484">
        <w:rPr>
          <w:rFonts w:eastAsia="Calibri" w:cs="Calibri"/>
          <w:szCs w:val="24"/>
        </w:rPr>
        <w:t>topogammikuvaan</w:t>
      </w:r>
      <w:proofErr w:type="spellEnd"/>
      <w:r w:rsidRPr="00266484">
        <w:rPr>
          <w:rFonts w:eastAsia="Calibri" w:cs="Calibri"/>
          <w:szCs w:val="24"/>
        </w:rPr>
        <w:t xml:space="preserve"> haluttu TT-kuvausalue punaisen suorakulmion sis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n s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t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>m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>ll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 xml:space="preserve"> laatikon pystysuoraa kokoa</w:t>
      </w:r>
      <w:r w:rsidRPr="00266484">
        <w:rPr>
          <w:rFonts w:eastAsia="Calibri" w:cs="Calibri"/>
          <w:b/>
          <w:szCs w:val="24"/>
        </w:rPr>
        <w:t xml:space="preserve">. </w:t>
      </w:r>
      <w:r w:rsidRPr="00266484">
        <w:rPr>
          <w:rFonts w:eastAsia="Calibri" w:cs="Trebuchet MS"/>
          <w:b/>
          <w:szCs w:val="24"/>
        </w:rPr>
        <w:t>Ä</w:t>
      </w:r>
      <w:r w:rsidRPr="00266484">
        <w:rPr>
          <w:rFonts w:eastAsia="Calibri" w:cs="Calibri"/>
          <w:b/>
          <w:szCs w:val="24"/>
        </w:rPr>
        <w:t>l</w:t>
      </w:r>
      <w:r w:rsidRPr="00266484">
        <w:rPr>
          <w:rFonts w:eastAsia="Calibri" w:cs="Trebuchet MS"/>
          <w:b/>
          <w:szCs w:val="24"/>
        </w:rPr>
        <w:t>ä</w:t>
      </w:r>
      <w:r w:rsidRPr="00266484">
        <w:rPr>
          <w:rFonts w:eastAsia="Calibri" w:cs="Calibri"/>
          <w:b/>
          <w:szCs w:val="24"/>
        </w:rPr>
        <w:t xml:space="preserve"> pienennä laatikon leveyttä</w:t>
      </w:r>
      <w:r w:rsidRPr="00266484">
        <w:rPr>
          <w:rFonts w:eastAsia="Calibri" w:cs="Calibri"/>
          <w:szCs w:val="24"/>
        </w:rPr>
        <w:t>, sillä se vaikuttaa TT-vaimennus-korjauksen laatuun.</w:t>
      </w:r>
    </w:p>
    <w:p w14:paraId="271A8CD5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Klikkaa</w:t>
      </w:r>
      <w:r w:rsidRPr="00266484">
        <w:rPr>
          <w:rFonts w:eastAsia="Calibri" w:cs="Calibri"/>
          <w:b/>
          <w:color w:val="4F81BD"/>
          <w:szCs w:val="24"/>
        </w:rPr>
        <w:t xml:space="preserve"> </w:t>
      </w:r>
      <w:proofErr w:type="spellStart"/>
      <w:r w:rsidRPr="00266484">
        <w:rPr>
          <w:rFonts w:eastAsia="Calibri" w:cs="Calibri"/>
          <w:b/>
          <w:color w:val="4F81BD"/>
          <w:szCs w:val="24"/>
        </w:rPr>
        <w:t>Load</w:t>
      </w:r>
      <w:proofErr w:type="spellEnd"/>
      <w:r w:rsidRPr="00266484">
        <w:rPr>
          <w:rFonts w:eastAsia="Calibri" w:cs="Calibri"/>
          <w:b/>
          <w:color w:val="4F81BD"/>
          <w:szCs w:val="24"/>
        </w:rPr>
        <w:t xml:space="preserve"> </w:t>
      </w:r>
    </w:p>
    <w:p w14:paraId="40998558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Paina TT-s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t</w:t>
      </w:r>
      <w:r w:rsidRPr="00266484">
        <w:rPr>
          <w:rFonts w:eastAsia="Calibri" w:cs="Trebuchet MS"/>
          <w:szCs w:val="24"/>
        </w:rPr>
        <w:t>ö</w:t>
      </w:r>
      <w:r w:rsidRPr="00266484">
        <w:rPr>
          <w:rFonts w:eastAsia="Calibri" w:cs="Calibri"/>
          <w:szCs w:val="24"/>
        </w:rPr>
        <w:t>laitteesta keskelt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color w:val="4F81BD"/>
          <w:szCs w:val="24"/>
        </w:rPr>
        <w:t>Move</w:t>
      </w:r>
      <w:r w:rsidRPr="00266484">
        <w:rPr>
          <w:rFonts w:eastAsia="Calibri" w:cs="Calibri"/>
          <w:szCs w:val="24"/>
        </w:rPr>
        <w:t xml:space="preserve">-painiketta (=makaava ukkeli) niin kauan kuin sininen viiva on mennyt </w:t>
      </w:r>
      <w:proofErr w:type="spellStart"/>
      <w:r w:rsidRPr="00266484">
        <w:rPr>
          <w:rFonts w:eastAsia="Calibri" w:cs="Calibri"/>
          <w:szCs w:val="24"/>
        </w:rPr>
        <w:t>topogrammi</w:t>
      </w:r>
      <w:proofErr w:type="spellEnd"/>
      <w:r w:rsidRPr="00266484">
        <w:rPr>
          <w:rFonts w:eastAsia="Calibri" w:cs="Calibri"/>
          <w:szCs w:val="24"/>
        </w:rPr>
        <w:t>-ikkunassa yli rajatun kuvausalueen</w:t>
      </w:r>
    </w:p>
    <w:p w14:paraId="5C9D6320" w14:textId="77777777" w:rsidR="00266484" w:rsidRPr="00266484" w:rsidRDefault="00266484" w:rsidP="00266484">
      <w:pPr>
        <w:rPr>
          <w:rFonts w:eastAsia="Calibri" w:cs="Calibri"/>
          <w:szCs w:val="24"/>
        </w:rPr>
      </w:pPr>
    </w:p>
    <w:p w14:paraId="1CF09A85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Paina TT-s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t</w:t>
      </w:r>
      <w:r w:rsidRPr="00266484">
        <w:rPr>
          <w:rFonts w:eastAsia="Calibri" w:cs="Trebuchet MS"/>
          <w:szCs w:val="24"/>
        </w:rPr>
        <w:t>ö</w:t>
      </w:r>
      <w:r w:rsidRPr="00266484">
        <w:rPr>
          <w:rFonts w:eastAsia="Calibri" w:cs="Calibri"/>
          <w:szCs w:val="24"/>
        </w:rPr>
        <w:t xml:space="preserve">laitteesta keltaista </w:t>
      </w:r>
      <w:r w:rsidRPr="00266484">
        <w:rPr>
          <w:rFonts w:eastAsia="Calibri" w:cs="Calibri"/>
          <w:b/>
          <w:color w:val="4F81BD"/>
          <w:szCs w:val="24"/>
        </w:rPr>
        <w:t>START</w:t>
      </w:r>
      <w:r w:rsidRPr="00266484">
        <w:rPr>
          <w:rFonts w:eastAsia="Calibri" w:cs="Calibri"/>
          <w:b/>
          <w:szCs w:val="24"/>
        </w:rPr>
        <w:t>-</w:t>
      </w:r>
      <w:r w:rsidRPr="00266484">
        <w:rPr>
          <w:rFonts w:eastAsia="Calibri" w:cs="Calibri"/>
          <w:szCs w:val="24"/>
        </w:rPr>
        <w:t>painiketta, TT-kuvaus käynnistyy</w:t>
      </w:r>
    </w:p>
    <w:p w14:paraId="55649644" w14:textId="77777777" w:rsidR="00266484" w:rsidRPr="00266484" w:rsidRDefault="00266484" w:rsidP="00266484">
      <w:pPr>
        <w:numPr>
          <w:ilvl w:val="2"/>
          <w:numId w:val="35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kuvauksen p</w:t>
      </w:r>
      <w:r w:rsidRPr="00266484">
        <w:rPr>
          <w:rFonts w:eastAsia="Calibri" w:cs="Trebuchet MS"/>
          <w:szCs w:val="24"/>
        </w:rPr>
        <w:t>ää</w:t>
      </w:r>
      <w:r w:rsidRPr="00266484">
        <w:rPr>
          <w:rFonts w:eastAsia="Calibri" w:cs="Calibri"/>
          <w:szCs w:val="24"/>
        </w:rPr>
        <w:t>tytty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 xml:space="preserve"> ohjelma tekee automaattisesti ensimm</w:t>
      </w:r>
      <w:r w:rsidRPr="00266484">
        <w:rPr>
          <w:rFonts w:eastAsia="Calibri" w:cs="Trebuchet MS"/>
          <w:szCs w:val="24"/>
        </w:rPr>
        <w:t>ä</w:t>
      </w:r>
      <w:r w:rsidRPr="00266484">
        <w:rPr>
          <w:rFonts w:eastAsia="Calibri" w:cs="Calibri"/>
          <w:szCs w:val="24"/>
        </w:rPr>
        <w:t xml:space="preserve">isen </w:t>
      </w:r>
      <w:proofErr w:type="spellStart"/>
      <w:r w:rsidRPr="00266484">
        <w:rPr>
          <w:rFonts w:eastAsia="Calibri" w:cs="Calibri"/>
          <w:szCs w:val="24"/>
        </w:rPr>
        <w:t>recon:n</w:t>
      </w:r>
      <w:proofErr w:type="spellEnd"/>
      <w:r w:rsidRPr="00266484">
        <w:rPr>
          <w:rFonts w:eastAsia="Calibri" w:cs="Calibri"/>
          <w:szCs w:val="24"/>
        </w:rPr>
        <w:t xml:space="preserve"> (=</w:t>
      </w:r>
      <w:proofErr w:type="spellStart"/>
      <w:r w:rsidRPr="00266484">
        <w:rPr>
          <w:rFonts w:eastAsia="Calibri" w:cs="Calibri"/>
          <w:szCs w:val="24"/>
        </w:rPr>
        <w:t>ac</w:t>
      </w:r>
      <w:proofErr w:type="spellEnd"/>
      <w:r w:rsidRPr="00266484">
        <w:rPr>
          <w:rFonts w:eastAsia="Calibri" w:cs="Calibri"/>
          <w:szCs w:val="24"/>
        </w:rPr>
        <w:t>-korjaus).</w:t>
      </w:r>
    </w:p>
    <w:p w14:paraId="0EE58027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bookmarkStart w:id="76" w:name="_Toc402866434"/>
      <w:r w:rsidRPr="00266484">
        <w:rPr>
          <w:bCs/>
          <w:i/>
          <w:iCs/>
          <w:szCs w:val="24"/>
        </w:rPr>
        <w:t>KUVAUKSEN LOPETUS</w:t>
      </w:r>
      <w:bookmarkEnd w:id="76"/>
    </w:p>
    <w:p w14:paraId="15721CA8" w14:textId="77777777" w:rsidR="00266484" w:rsidRPr="00266484" w:rsidRDefault="00266484" w:rsidP="00266484">
      <w:pPr>
        <w:numPr>
          <w:ilvl w:val="2"/>
          <w:numId w:val="36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Jätä ohjelma auki ja voit siirtyä kamerahuoneeseen päästämään potilaan pois, aja kuvauspöytä kaukosäätimen avulla ”kotiasentoon” ja ala-asentoon.</w:t>
      </w:r>
    </w:p>
    <w:p w14:paraId="55C20D41" w14:textId="1C64B746" w:rsidR="00266484" w:rsidRPr="00266484" w:rsidRDefault="00266484" w:rsidP="00266484">
      <w:pPr>
        <w:numPr>
          <w:ilvl w:val="2"/>
          <w:numId w:val="36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Lopuksi paina kuvaruudun vas. alavalikosta ukkeli</w:t>
      </w:r>
      <w:r w:rsidR="00D64C4C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szCs w:val="24"/>
        </w:rPr>
        <w:t xml:space="preserve">-kuvaketta </w:t>
      </w:r>
      <w:proofErr w:type="spellStart"/>
      <w:r w:rsidRPr="00266484">
        <w:rPr>
          <w:rFonts w:eastAsia="Calibri" w:cs="Calibri"/>
          <w:szCs w:val="24"/>
        </w:rPr>
        <w:t>Close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the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current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patient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Yes</w:t>
      </w:r>
      <w:proofErr w:type="spellEnd"/>
    </w:p>
    <w:p w14:paraId="1083679C" w14:textId="77777777" w:rsidR="00266484" w:rsidRPr="00266484" w:rsidRDefault="00266484" w:rsidP="00266484">
      <w:pPr>
        <w:numPr>
          <w:ilvl w:val="2"/>
          <w:numId w:val="36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Kun tutkimus on valmis työvalikosta kuittaantuvat tehdyiksi:</w:t>
      </w:r>
    </w:p>
    <w:p w14:paraId="1C2A7BDA" w14:textId="77777777" w:rsidR="00266484" w:rsidRPr="00266484" w:rsidRDefault="00266484" w:rsidP="00266484">
      <w:pPr>
        <w:ind w:left="720"/>
        <w:contextualSpacing/>
        <w:rPr>
          <w:rFonts w:eastAsia="Calibri" w:cs="Calibri"/>
          <w:szCs w:val="24"/>
          <w:lang w:val="en-US"/>
        </w:rPr>
      </w:pPr>
      <w:r w:rsidRPr="00266484">
        <w:rPr>
          <w:rFonts w:eastAsia="Calibri" w:cs="Calibri"/>
          <w:szCs w:val="24"/>
          <w:lang w:val="en-GB"/>
        </w:rPr>
        <w:t xml:space="preserve">Quality Control, </w:t>
      </w:r>
      <w:proofErr w:type="spellStart"/>
      <w:r w:rsidRPr="00266484">
        <w:rPr>
          <w:rFonts w:eastAsia="Calibri" w:cs="Calibri"/>
          <w:szCs w:val="24"/>
          <w:lang w:val="en-GB"/>
        </w:rPr>
        <w:t>Autocardiac</w:t>
      </w:r>
      <w:proofErr w:type="spellEnd"/>
      <w:r w:rsidRPr="00266484">
        <w:rPr>
          <w:rFonts w:eastAsia="Calibri" w:cs="Calibri"/>
          <w:szCs w:val="24"/>
          <w:lang w:val="en-GB"/>
        </w:rPr>
        <w:t xml:space="preserve">, Image Registration, </w:t>
      </w:r>
      <w:r w:rsidRPr="00266484">
        <w:rPr>
          <w:rFonts w:eastAsia="Calibri" w:cs="Calibri"/>
          <w:szCs w:val="24"/>
          <w:lang w:val="en-US"/>
        </w:rPr>
        <w:t>Flexible Display, Hardcopy.</w:t>
      </w:r>
    </w:p>
    <w:p w14:paraId="7A513C84" w14:textId="1F2296E1" w:rsidR="00266484" w:rsidRPr="00D64C4C" w:rsidRDefault="00266484" w:rsidP="00266484">
      <w:pPr>
        <w:numPr>
          <w:ilvl w:val="2"/>
          <w:numId w:val="36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Voit tarkastella kuvaa </w:t>
      </w:r>
      <w:proofErr w:type="spellStart"/>
      <w:r w:rsidRPr="00266484">
        <w:rPr>
          <w:rFonts w:eastAsia="Calibri" w:cs="Calibri"/>
          <w:szCs w:val="24"/>
        </w:rPr>
        <w:t>Flexible</w:t>
      </w:r>
      <w:proofErr w:type="spellEnd"/>
      <w:r w:rsidRPr="00266484">
        <w:rPr>
          <w:rFonts w:eastAsia="Calibri" w:cs="Calibri"/>
          <w:szCs w:val="24"/>
        </w:rPr>
        <w:t xml:space="preserve"> </w:t>
      </w:r>
      <w:proofErr w:type="spellStart"/>
      <w:r w:rsidRPr="00266484">
        <w:rPr>
          <w:rFonts w:eastAsia="Calibri" w:cs="Calibri"/>
          <w:szCs w:val="24"/>
        </w:rPr>
        <w:t>Display</w:t>
      </w:r>
      <w:proofErr w:type="spellEnd"/>
      <w:r w:rsidRPr="00266484">
        <w:rPr>
          <w:rFonts w:eastAsia="Calibri" w:cs="Calibri"/>
          <w:szCs w:val="24"/>
        </w:rPr>
        <w:t xml:space="preserve"> -sivulla. </w:t>
      </w:r>
    </w:p>
    <w:p w14:paraId="198B9E6C" w14:textId="77777777" w:rsidR="00266484" w:rsidRPr="00266484" w:rsidRDefault="00266484" w:rsidP="00266484">
      <w:pPr>
        <w:numPr>
          <w:ilvl w:val="2"/>
          <w:numId w:val="36"/>
        </w:numPr>
        <w:ind w:left="720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Lopeta tutkimus klikkaamalla</w:t>
      </w:r>
      <w:r w:rsidRPr="00266484">
        <w:rPr>
          <w:rFonts w:eastAsia="Calibri" w:cs="Calibri"/>
          <w:b/>
          <w:szCs w:val="24"/>
        </w:rPr>
        <w:t xml:space="preserve"> </w:t>
      </w:r>
      <w:r w:rsidRPr="00266484">
        <w:rPr>
          <w:rFonts w:eastAsia="Calibri" w:cs="Calibri"/>
          <w:b/>
          <w:color w:val="4F81BD"/>
          <w:szCs w:val="24"/>
        </w:rPr>
        <w:t>Complete</w:t>
      </w:r>
    </w:p>
    <w:p w14:paraId="1C49627D" w14:textId="77777777" w:rsidR="00266484" w:rsidRPr="00266484" w:rsidRDefault="00266484" w:rsidP="0026648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bookmarkStart w:id="77" w:name="_Toc402866435"/>
      <w:r w:rsidRPr="00266484">
        <w:rPr>
          <w:bCs/>
          <w:i/>
          <w:iCs/>
          <w:szCs w:val="24"/>
        </w:rPr>
        <w:t xml:space="preserve">HUOMIOITAVAA </w:t>
      </w:r>
      <w:proofErr w:type="spellStart"/>
      <w:r w:rsidRPr="00266484">
        <w:rPr>
          <w:bCs/>
          <w:i/>
          <w:iCs/>
          <w:szCs w:val="24"/>
        </w:rPr>
        <w:t>neaRIS</w:t>
      </w:r>
      <w:proofErr w:type="spellEnd"/>
      <w:r w:rsidRPr="00266484">
        <w:rPr>
          <w:bCs/>
          <w:i/>
          <w:iCs/>
          <w:szCs w:val="24"/>
        </w:rPr>
        <w:t>-JÄRJESTELMÄSSÄ:</w:t>
      </w:r>
      <w:bookmarkEnd w:id="77"/>
    </w:p>
    <w:p w14:paraId="22754C2A" w14:textId="75739AD8" w:rsidR="00266484" w:rsidRPr="00D64C4C" w:rsidRDefault="00266484" w:rsidP="00266484">
      <w:pPr>
        <w:numPr>
          <w:ilvl w:val="0"/>
          <w:numId w:val="37"/>
        </w:numPr>
        <w:contextualSpacing/>
        <w:rPr>
          <w:rFonts w:eastAsia="Calibri" w:cs="Calibri"/>
        </w:rPr>
      </w:pPr>
      <w:r w:rsidRPr="00266484">
        <w:rPr>
          <w:rFonts w:eastAsia="Calibri" w:cs="Calibri"/>
        </w:rPr>
        <w:t>Kirjaa kohtaan Pituus/paino potilaan paino Muokkaa valikon kautta.</w:t>
      </w:r>
    </w:p>
    <w:p w14:paraId="08F79CE9" w14:textId="77777777" w:rsidR="00266484" w:rsidRPr="002B4AA9" w:rsidRDefault="00266484" w:rsidP="00266484">
      <w:pPr>
        <w:numPr>
          <w:ilvl w:val="0"/>
          <w:numId w:val="37"/>
        </w:numPr>
        <w:contextualSpacing/>
        <w:rPr>
          <w:rFonts w:eastAsia="Calibri" w:cs="Calibri"/>
        </w:rPr>
      </w:pPr>
      <w:r w:rsidRPr="00266484">
        <w:rPr>
          <w:rFonts w:eastAsia="Calibri" w:cs="Calibri"/>
        </w:rPr>
        <w:t>Muuta tutkimuskoodi =</w:t>
      </w:r>
      <w:r w:rsidRPr="00266484">
        <w:rPr>
          <w:rFonts w:eastAsia="Calibri" w:cs="Calibri"/>
          <w:color w:val="4F81BD"/>
        </w:rPr>
        <w:t>JN5AQ Kilpirauhasmetastaasien SPET ja matala-annos TT</w:t>
      </w:r>
    </w:p>
    <w:p w14:paraId="4BFAB7B3" w14:textId="77777777" w:rsidR="002B4AA9" w:rsidRDefault="002B4AA9" w:rsidP="002B4AA9">
      <w:pPr>
        <w:contextualSpacing/>
        <w:rPr>
          <w:rFonts w:eastAsia="Calibri" w:cs="Calibri"/>
          <w:color w:val="4F81BD"/>
        </w:rPr>
      </w:pPr>
    </w:p>
    <w:p w14:paraId="393EE4F7" w14:textId="209F48F0" w:rsidR="002B4AA9" w:rsidRDefault="002B4AA9" w:rsidP="002B4AA9">
      <w:pPr>
        <w:pStyle w:val="Otsikko20"/>
        <w:rPr>
          <w:rFonts w:eastAsia="Calibri"/>
        </w:rPr>
      </w:pPr>
      <w:bookmarkStart w:id="78" w:name="_Toc182986832"/>
      <w:r>
        <w:rPr>
          <w:rFonts w:eastAsia="Calibri"/>
        </w:rPr>
        <w:lastRenderedPageBreak/>
        <w:t xml:space="preserve">Kuvauksen suoritus </w:t>
      </w:r>
      <w:proofErr w:type="spellStart"/>
      <w:r>
        <w:rPr>
          <w:rFonts w:eastAsia="Calibri"/>
        </w:rPr>
        <w:t>ProSPECTA</w:t>
      </w:r>
      <w:bookmarkEnd w:id="78"/>
      <w:proofErr w:type="spellEnd"/>
    </w:p>
    <w:p w14:paraId="008C43AE" w14:textId="65AD1011" w:rsidR="002B4AA9" w:rsidRDefault="002B4AA9" w:rsidP="002B4AA9">
      <w:pPr>
        <w:pStyle w:val="Otsikko30"/>
        <w:rPr>
          <w:rFonts w:eastAsia="Calibri"/>
        </w:rPr>
      </w:pPr>
      <w:bookmarkStart w:id="79" w:name="_Toc182986833"/>
      <w:r>
        <w:rPr>
          <w:rFonts w:eastAsia="Calibri"/>
        </w:rPr>
        <w:t>Potilaan haku työlistalta</w:t>
      </w:r>
      <w:bookmarkEnd w:id="79"/>
    </w:p>
    <w:p w14:paraId="3D968E58" w14:textId="02CF0BC8" w:rsidR="002B4AA9" w:rsidRPr="00A141DD" w:rsidRDefault="002B4AA9" w:rsidP="00A141DD">
      <w:pPr>
        <w:numPr>
          <w:ilvl w:val="0"/>
          <w:numId w:val="17"/>
        </w:numPr>
        <w:ind w:left="567" w:hanging="283"/>
        <w:contextualSpacing/>
        <w:rPr>
          <w:rFonts w:eastAsia="Calibri" w:cs="Calibri"/>
          <w:szCs w:val="24"/>
        </w:rPr>
      </w:pPr>
      <w:r w:rsidRPr="00A141DD">
        <w:rPr>
          <w:rFonts w:eastAsia="Calibri" w:cs="Calibri"/>
          <w:szCs w:val="24"/>
        </w:rPr>
        <w:t>Valitse potilaan tutkimus työlistalta ja lisää potilaan paino</w:t>
      </w:r>
      <w:r w:rsidR="00A141DD">
        <w:rPr>
          <w:rFonts w:eastAsia="Calibri" w:cs="Calibri"/>
          <w:szCs w:val="24"/>
        </w:rPr>
        <w:t>,</w:t>
      </w:r>
      <w:r w:rsidRPr="00A141DD">
        <w:rPr>
          <w:rFonts w:eastAsia="Calibri" w:cs="Calibri"/>
          <w:szCs w:val="24"/>
        </w:rPr>
        <w:t xml:space="preserve"> jos se puuttuu</w:t>
      </w:r>
    </w:p>
    <w:p w14:paraId="53DFA8A6" w14:textId="77777777" w:rsidR="002B4AA9" w:rsidRPr="00A141DD" w:rsidRDefault="002B4AA9" w:rsidP="00A141DD">
      <w:pPr>
        <w:numPr>
          <w:ilvl w:val="0"/>
          <w:numId w:val="17"/>
        </w:numPr>
        <w:ind w:left="567" w:hanging="283"/>
        <w:contextualSpacing/>
        <w:rPr>
          <w:rFonts w:eastAsia="Calibri" w:cs="Calibri"/>
          <w:szCs w:val="24"/>
        </w:rPr>
      </w:pPr>
      <w:r w:rsidRPr="00A141DD">
        <w:rPr>
          <w:rFonts w:eastAsia="Calibri" w:cs="Calibri"/>
          <w:szCs w:val="24"/>
        </w:rPr>
        <w:t>Valitse</w:t>
      </w:r>
      <w:r w:rsidRPr="00A141DD">
        <w:rPr>
          <w:rFonts w:eastAsia="Calibri" w:cs="Calibri"/>
          <w:b/>
          <w:color w:val="4F81BD"/>
          <w:szCs w:val="24"/>
        </w:rPr>
        <w:t xml:space="preserve"> </w:t>
      </w:r>
      <w:proofErr w:type="spellStart"/>
      <w:r w:rsidRPr="00A141DD">
        <w:rPr>
          <w:rFonts w:eastAsia="Calibri" w:cs="Calibri"/>
          <w:b/>
          <w:color w:val="4F81BD"/>
          <w:szCs w:val="24"/>
        </w:rPr>
        <w:t>Exam</w:t>
      </w:r>
      <w:proofErr w:type="spellEnd"/>
    </w:p>
    <w:p w14:paraId="152EC05E" w14:textId="7FA89E54" w:rsidR="002B4AA9" w:rsidRPr="00A141DD" w:rsidRDefault="002B4AA9" w:rsidP="002B4AA9">
      <w:pPr>
        <w:numPr>
          <w:ilvl w:val="0"/>
          <w:numId w:val="17"/>
        </w:numPr>
        <w:ind w:left="567" w:hanging="283"/>
        <w:contextualSpacing/>
        <w:rPr>
          <w:rFonts w:eastAsia="Calibri" w:cs="Calibri"/>
          <w:szCs w:val="24"/>
        </w:rPr>
      </w:pPr>
      <w:r w:rsidRPr="00A141DD">
        <w:rPr>
          <w:rFonts w:eastAsia="Calibri" w:cs="Calibri"/>
          <w:szCs w:val="24"/>
        </w:rPr>
        <w:t xml:space="preserve">Kilpirauhasmetastaasien gammakuvaukset löytyvät </w:t>
      </w:r>
      <w:r w:rsidRPr="00A141DD">
        <w:rPr>
          <w:rFonts w:eastAsia="Calibri" w:cs="Calibri"/>
          <w:b/>
          <w:color w:val="4F81BD"/>
          <w:szCs w:val="24"/>
        </w:rPr>
        <w:t>NM Basic</w:t>
      </w:r>
      <w:r w:rsidRPr="00A141DD">
        <w:rPr>
          <w:rFonts w:eastAsia="Calibri" w:cs="Calibri"/>
          <w:szCs w:val="24"/>
        </w:rPr>
        <w:t xml:space="preserve"> -kansion alta</w:t>
      </w:r>
    </w:p>
    <w:p w14:paraId="1C59A5E0" w14:textId="148E7BFC" w:rsidR="00A141DD" w:rsidRPr="00A141DD" w:rsidRDefault="00A141DD" w:rsidP="002B4AA9">
      <w:pPr>
        <w:pStyle w:val="Otsikko30"/>
      </w:pPr>
      <w:bookmarkStart w:id="80" w:name="_Toc182986834"/>
      <w:r w:rsidRPr="00266484">
        <w:t>Tasokuva kaulalt</w:t>
      </w:r>
      <w:r>
        <w:t>a</w:t>
      </w:r>
      <w:bookmarkEnd w:id="80"/>
    </w:p>
    <w:p w14:paraId="5D5BB891" w14:textId="77777777" w:rsidR="00A141DD" w:rsidRPr="00266484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KUVAUSOHJELMAN VALINTA</w:t>
      </w:r>
    </w:p>
    <w:p w14:paraId="1DBA3A62" w14:textId="77777777" w:rsidR="00A141DD" w:rsidRDefault="00A141DD" w:rsidP="00A141DD">
      <w:pPr>
        <w:pStyle w:val="Luettelokappale"/>
        <w:numPr>
          <w:ilvl w:val="0"/>
          <w:numId w:val="54"/>
        </w:numPr>
      </w:pPr>
      <w:r>
        <w:t xml:space="preserve">Valitse ohjelma </w:t>
      </w:r>
      <w:r w:rsidRPr="00FC0223">
        <w:rPr>
          <w:b/>
          <w:color w:val="0070C0"/>
        </w:rPr>
        <w:t>I-131 staattinen kaula</w:t>
      </w:r>
    </w:p>
    <w:p w14:paraId="0C5E8FFB" w14:textId="77777777" w:rsidR="00A141DD" w:rsidRDefault="00A141DD" w:rsidP="00A141DD">
      <w:pPr>
        <w:pStyle w:val="Luettelokappale"/>
        <w:numPr>
          <w:ilvl w:val="0"/>
          <w:numId w:val="54"/>
        </w:numPr>
      </w:pPr>
      <w:r>
        <w:t xml:space="preserve">Syötä potilaan annos </w:t>
      </w:r>
      <w:proofErr w:type="spellStart"/>
      <w:r w:rsidRPr="00B13D1A">
        <w:rPr>
          <w:b/>
          <w:color w:val="0070C0"/>
        </w:rPr>
        <w:t>Dose</w:t>
      </w:r>
      <w:proofErr w:type="spellEnd"/>
      <w:r>
        <w:t xml:space="preserve"> -osioon</w:t>
      </w:r>
    </w:p>
    <w:p w14:paraId="22C64383" w14:textId="77777777" w:rsidR="00A141DD" w:rsidRDefault="00A141DD" w:rsidP="00A141DD">
      <w:pPr>
        <w:pStyle w:val="Luettelokappale"/>
        <w:numPr>
          <w:ilvl w:val="0"/>
          <w:numId w:val="54"/>
        </w:numPr>
      </w:pPr>
      <w:r>
        <w:t xml:space="preserve">Klikkaa </w:t>
      </w:r>
      <w:r w:rsidRPr="00B13D1A">
        <w:rPr>
          <w:b/>
          <w:color w:val="0070C0"/>
        </w:rPr>
        <w:t>Go</w:t>
      </w:r>
    </w:p>
    <w:p w14:paraId="7834BE66" w14:textId="77777777" w:rsidR="00A141DD" w:rsidRPr="00266484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ASETTELU</w:t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  <w:r w:rsidRPr="00266484">
        <w:rPr>
          <w:bCs/>
          <w:i/>
          <w:iCs/>
          <w:szCs w:val="24"/>
        </w:rPr>
        <w:tab/>
      </w:r>
    </w:p>
    <w:p w14:paraId="1A794EF6" w14:textId="2873C063" w:rsidR="00A141DD" w:rsidRPr="00266484" w:rsidRDefault="00A141DD" w:rsidP="00A141DD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Asettele potilas kuvausasentoon.</w:t>
      </w:r>
      <w:r w:rsidR="00B0441B">
        <w:rPr>
          <w:rFonts w:eastAsia="Calibri" w:cs="Calibri"/>
          <w:szCs w:val="24"/>
        </w:rPr>
        <w:t xml:space="preserve"> Nosta peti kuvauskorkeuteen.</w:t>
      </w:r>
    </w:p>
    <w:p w14:paraId="3AD6E93E" w14:textId="4947B070" w:rsidR="00A141DD" w:rsidRPr="00266484" w:rsidRDefault="00B0441B" w:rsidP="00A141DD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Aja k</w:t>
      </w:r>
      <w:r w:rsidR="00A141DD" w:rsidRPr="00266484">
        <w:rPr>
          <w:rFonts w:eastAsia="Calibri" w:cs="Calibri"/>
          <w:szCs w:val="24"/>
        </w:rPr>
        <w:t>uvattava alue</w:t>
      </w:r>
      <w:r>
        <w:rPr>
          <w:rFonts w:eastAsia="Calibri" w:cs="Calibri"/>
          <w:szCs w:val="24"/>
        </w:rPr>
        <w:t xml:space="preserve"> manuaalisesti</w:t>
      </w:r>
      <w:r w:rsidR="00A141DD" w:rsidRPr="00266484">
        <w:rPr>
          <w:rFonts w:eastAsia="Calibri" w:cs="Calibri"/>
          <w:szCs w:val="24"/>
        </w:rPr>
        <w:t xml:space="preserve"> kameran alle siten, että kilpirauhanen näkyy PPM-näytön keskellä.</w:t>
      </w:r>
    </w:p>
    <w:p w14:paraId="61BEBA00" w14:textId="77777777" w:rsidR="00A141DD" w:rsidRPr="00266484" w:rsidRDefault="00A141DD" w:rsidP="00A141DD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D2742C">
        <w:rPr>
          <w:b/>
          <w:color w:val="0070C0"/>
        </w:rPr>
        <w:t xml:space="preserve">Merkkaa </w:t>
      </w:r>
      <w:proofErr w:type="spellStart"/>
      <w:r w:rsidRPr="00D2742C">
        <w:rPr>
          <w:b/>
          <w:color w:val="0070C0"/>
        </w:rPr>
        <w:t>jugulum</w:t>
      </w:r>
      <w:proofErr w:type="spellEnd"/>
      <w:r w:rsidRPr="00D2742C">
        <w:rPr>
          <w:b/>
          <w:color w:val="0070C0"/>
        </w:rPr>
        <w:t>- ja kilpiruston yläreunantaso Co-57 napein.</w:t>
      </w:r>
    </w:p>
    <w:p w14:paraId="2E4A844F" w14:textId="77777777" w:rsidR="00A141DD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ALOITUS</w:t>
      </w:r>
    </w:p>
    <w:p w14:paraId="26B59C86" w14:textId="77777777" w:rsidR="00B0441B" w:rsidRDefault="00B0441B" w:rsidP="00B0441B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Aja </w:t>
      </w:r>
      <w:proofErr w:type="spellStart"/>
      <w:r w:rsidRPr="00266484">
        <w:rPr>
          <w:rFonts w:eastAsia="Calibri" w:cs="Calibri"/>
          <w:szCs w:val="24"/>
        </w:rPr>
        <w:t>det</w:t>
      </w:r>
      <w:proofErr w:type="spellEnd"/>
      <w:r w:rsidRPr="00266484">
        <w:rPr>
          <w:rFonts w:eastAsia="Calibri" w:cs="Calibri"/>
          <w:szCs w:val="24"/>
        </w:rPr>
        <w:t xml:space="preserve"> 1 potilaan lähelle manuaalisesti kaukosäätimellä.</w:t>
      </w:r>
    </w:p>
    <w:p w14:paraId="509C4288" w14:textId="77777777" w:rsidR="00B0441B" w:rsidRPr="00B0441B" w:rsidRDefault="00B0441B" w:rsidP="00B0441B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B0441B">
        <w:rPr>
          <w:rFonts w:eastAsia="Calibri" w:cs="Calibri"/>
          <w:szCs w:val="24"/>
        </w:rPr>
        <w:t xml:space="preserve">Paina </w:t>
      </w:r>
      <w:proofErr w:type="spellStart"/>
      <w:r w:rsidRPr="00B0441B">
        <w:rPr>
          <w:b/>
          <w:color w:val="0070C0"/>
        </w:rPr>
        <w:t>Start</w:t>
      </w:r>
      <w:proofErr w:type="spellEnd"/>
    </w:p>
    <w:p w14:paraId="51B78FF2" w14:textId="2C9AFB02" w:rsidR="00B0441B" w:rsidRPr="00B0441B" w:rsidRDefault="00B0441B" w:rsidP="00B0441B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B0441B">
        <w:rPr>
          <w:rFonts w:eastAsia="Calibri" w:cs="Calibri"/>
          <w:szCs w:val="24"/>
        </w:rPr>
        <w:t xml:space="preserve">Jos kuvauksen jälkeen tarvitset toisen ohjelman klikkaa </w:t>
      </w:r>
      <w:r w:rsidRPr="00B0441B">
        <w:rPr>
          <w:rFonts w:eastAsia="Calibri" w:cs="Calibri"/>
          <w:noProof/>
          <w:szCs w:val="24"/>
        </w:rPr>
        <w:drawing>
          <wp:inline distT="0" distB="0" distL="0" distR="0" wp14:anchorId="28DCF167" wp14:editId="3F25B6CA">
            <wp:extent cx="323215" cy="412997"/>
            <wp:effectExtent l="0" t="0" r="635" b="6350"/>
            <wp:docPr id="1690882711" name="Kuva 169088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tokolla-ikoni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5" cy="41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A2A7F" w14:textId="77777777" w:rsidR="00B0441B" w:rsidRPr="00B0441B" w:rsidRDefault="00B0441B" w:rsidP="00B0441B">
      <w:pPr>
        <w:numPr>
          <w:ilvl w:val="0"/>
          <w:numId w:val="20"/>
        </w:numPr>
        <w:ind w:left="567" w:hanging="283"/>
        <w:contextualSpacing/>
        <w:rPr>
          <w:rFonts w:eastAsia="Calibri" w:cs="Calibri"/>
          <w:szCs w:val="24"/>
        </w:rPr>
      </w:pPr>
      <w:r w:rsidRPr="00B0441B">
        <w:rPr>
          <w:rFonts w:eastAsia="Calibri" w:cs="Calibri"/>
          <w:szCs w:val="24"/>
        </w:rPr>
        <w:t>Ohje tulosteiden tekemiseen kts. lopusta</w:t>
      </w:r>
    </w:p>
    <w:p w14:paraId="64C9227A" w14:textId="77777777" w:rsidR="00A141DD" w:rsidRPr="00266484" w:rsidRDefault="00A141DD" w:rsidP="00A141DD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Poista </w:t>
      </w:r>
      <w:proofErr w:type="spellStart"/>
      <w:r w:rsidRPr="00266484">
        <w:rPr>
          <w:rFonts w:eastAsia="Calibri" w:cs="Calibri"/>
          <w:szCs w:val="24"/>
        </w:rPr>
        <w:t>Co</w:t>
      </w:r>
      <w:proofErr w:type="spellEnd"/>
      <w:r w:rsidRPr="00266484">
        <w:rPr>
          <w:rFonts w:eastAsia="Calibri" w:cs="Calibri"/>
          <w:szCs w:val="24"/>
        </w:rPr>
        <w:t>-napit noin minuutin kuluttua kuvauksen alusta.</w:t>
      </w:r>
    </w:p>
    <w:p w14:paraId="133C9F87" w14:textId="5BD175D3" w:rsidR="00A141DD" w:rsidRPr="00266484" w:rsidRDefault="00A141DD" w:rsidP="00A141DD">
      <w:pPr>
        <w:numPr>
          <w:ilvl w:val="0"/>
          <w:numId w:val="21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Kuvausaika näkyy keräystyöasemalta sekä </w:t>
      </w:r>
      <w:proofErr w:type="spellStart"/>
      <w:r w:rsidR="00B0441B">
        <w:rPr>
          <w:rFonts w:eastAsia="Calibri" w:cs="Calibri"/>
          <w:szCs w:val="24"/>
        </w:rPr>
        <w:t>Gantry</w:t>
      </w:r>
      <w:proofErr w:type="spellEnd"/>
      <w:r w:rsidR="00B0441B">
        <w:rPr>
          <w:rFonts w:eastAsia="Calibri" w:cs="Calibri"/>
          <w:szCs w:val="24"/>
        </w:rPr>
        <w:t xml:space="preserve"> </w:t>
      </w:r>
      <w:proofErr w:type="spellStart"/>
      <w:r w:rsidR="00B0441B">
        <w:rPr>
          <w:rFonts w:eastAsia="Calibri" w:cs="Calibri"/>
          <w:szCs w:val="24"/>
        </w:rPr>
        <w:t>Display</w:t>
      </w:r>
      <w:proofErr w:type="spellEnd"/>
      <w:r w:rsidR="00B0441B">
        <w:rPr>
          <w:rFonts w:eastAsia="Calibri" w:cs="Calibri"/>
          <w:szCs w:val="24"/>
        </w:rPr>
        <w:t xml:space="preserve"> </w:t>
      </w:r>
      <w:r w:rsidRPr="00266484">
        <w:rPr>
          <w:rFonts w:eastAsia="Calibri" w:cs="Calibri"/>
          <w:szCs w:val="24"/>
        </w:rPr>
        <w:t>-näytöltä.</w:t>
      </w:r>
    </w:p>
    <w:p w14:paraId="54D74156" w14:textId="4E11B87E" w:rsidR="00A141DD" w:rsidRPr="00B0441B" w:rsidRDefault="00A141DD" w:rsidP="00B0441B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LOPETUS</w:t>
      </w:r>
    </w:p>
    <w:p w14:paraId="60F25ECD" w14:textId="77777777" w:rsidR="00A141DD" w:rsidRPr="00266484" w:rsidRDefault="00A141DD" w:rsidP="00A141DD">
      <w:pPr>
        <w:numPr>
          <w:ilvl w:val="0"/>
          <w:numId w:val="22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Jatka kokokehon kuvauksella</w:t>
      </w:r>
    </w:p>
    <w:p w14:paraId="50C46453" w14:textId="7CDA20C3" w:rsidR="00A141DD" w:rsidRPr="00266484" w:rsidRDefault="00A141DD" w:rsidP="00A141DD">
      <w:pPr>
        <w:pStyle w:val="Otsikko30"/>
      </w:pPr>
      <w:bookmarkStart w:id="81" w:name="_Toc182986835"/>
      <w:r w:rsidRPr="00266484">
        <w:t>Kokokeho</w:t>
      </w:r>
      <w:bookmarkEnd w:id="81"/>
    </w:p>
    <w:p w14:paraId="1949B17A" w14:textId="77777777" w:rsidR="00A141DD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KUVAUSOHJELMAN VALINTA</w:t>
      </w:r>
    </w:p>
    <w:p w14:paraId="28FD1A84" w14:textId="024C07BC" w:rsidR="00E5304F" w:rsidRPr="00E5304F" w:rsidRDefault="00E5304F" w:rsidP="00E5304F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E5304F">
        <w:rPr>
          <w:rFonts w:eastAsia="Calibri" w:cs="Calibri"/>
          <w:szCs w:val="24"/>
        </w:rPr>
        <w:t>Valitse potilaan tutkimus työlistalta ja lisää potilaan paino</w:t>
      </w:r>
      <w:r>
        <w:rPr>
          <w:rFonts w:eastAsia="Calibri" w:cs="Calibri"/>
          <w:szCs w:val="24"/>
        </w:rPr>
        <w:t>,</w:t>
      </w:r>
      <w:r w:rsidRPr="00E5304F">
        <w:rPr>
          <w:rFonts w:eastAsia="Calibri" w:cs="Calibri"/>
          <w:szCs w:val="24"/>
        </w:rPr>
        <w:t xml:space="preserve"> jos se puuttuu</w:t>
      </w:r>
    </w:p>
    <w:p w14:paraId="10EF09D4" w14:textId="77777777" w:rsidR="00E5304F" w:rsidRPr="00E5304F" w:rsidRDefault="00E5304F" w:rsidP="00E5304F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E5304F">
        <w:rPr>
          <w:rFonts w:eastAsia="Calibri" w:cs="Calibri"/>
          <w:szCs w:val="24"/>
        </w:rPr>
        <w:t>Valitse</w:t>
      </w:r>
      <w:r w:rsidRPr="00E5304F">
        <w:rPr>
          <w:rFonts w:eastAsia="Calibri" w:cs="Calibri"/>
          <w:b/>
          <w:color w:val="4F81BD"/>
          <w:szCs w:val="24"/>
        </w:rPr>
        <w:t xml:space="preserve"> </w:t>
      </w:r>
      <w:proofErr w:type="spellStart"/>
      <w:r w:rsidRPr="00E5304F">
        <w:rPr>
          <w:rFonts w:eastAsia="Calibri" w:cs="Calibri"/>
          <w:b/>
          <w:color w:val="4F81BD"/>
          <w:szCs w:val="24"/>
        </w:rPr>
        <w:t>Exam</w:t>
      </w:r>
      <w:proofErr w:type="spellEnd"/>
    </w:p>
    <w:p w14:paraId="58B82B75" w14:textId="1C457589" w:rsidR="00E5304F" w:rsidRPr="00E5304F" w:rsidRDefault="00E5304F" w:rsidP="00E5304F">
      <w:pPr>
        <w:numPr>
          <w:ilvl w:val="2"/>
          <w:numId w:val="30"/>
        </w:numPr>
        <w:ind w:left="567" w:hanging="283"/>
        <w:contextualSpacing/>
        <w:rPr>
          <w:rFonts w:eastAsia="Calibri" w:cs="Calibri"/>
          <w:szCs w:val="24"/>
        </w:rPr>
      </w:pPr>
      <w:r w:rsidRPr="00E5304F">
        <w:rPr>
          <w:rFonts w:eastAsia="Calibri" w:cs="Calibri"/>
          <w:szCs w:val="24"/>
        </w:rPr>
        <w:t xml:space="preserve">Kilpirauhasmetastaasien gammakuvaukset löytyvät </w:t>
      </w:r>
      <w:r w:rsidRPr="00E5304F">
        <w:rPr>
          <w:rFonts w:eastAsia="Calibri" w:cs="Calibri"/>
          <w:b/>
          <w:color w:val="4F81BD"/>
          <w:szCs w:val="24"/>
        </w:rPr>
        <w:t>NM Basic</w:t>
      </w:r>
      <w:r w:rsidRPr="00E5304F">
        <w:rPr>
          <w:rFonts w:eastAsia="Calibri" w:cs="Calibri"/>
          <w:szCs w:val="24"/>
        </w:rPr>
        <w:t xml:space="preserve"> -kansion alta</w:t>
      </w:r>
    </w:p>
    <w:p w14:paraId="604CD49A" w14:textId="77777777" w:rsidR="00A141DD" w:rsidRPr="00266484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lastRenderedPageBreak/>
        <w:t>ASETTELU</w:t>
      </w:r>
    </w:p>
    <w:p w14:paraId="5CFDED0F" w14:textId="699D27F5" w:rsidR="00E5304F" w:rsidRDefault="00E5304F" w:rsidP="00A141DD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Nosta peti kuvauskorkeuteen</w:t>
      </w:r>
    </w:p>
    <w:p w14:paraId="6896BBC2" w14:textId="620A8B02" w:rsidR="00E5304F" w:rsidRDefault="00E5304F" w:rsidP="00A141DD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Aseta kuvausalue </w:t>
      </w:r>
      <w:proofErr w:type="spellStart"/>
      <w:r>
        <w:rPr>
          <w:rFonts w:eastAsia="Calibri" w:cs="Calibri"/>
          <w:szCs w:val="24"/>
        </w:rPr>
        <w:t>plan&amp;go:lla</w:t>
      </w:r>
      <w:proofErr w:type="spellEnd"/>
      <w:r>
        <w:rPr>
          <w:rFonts w:eastAsia="Calibri" w:cs="Calibri"/>
          <w:szCs w:val="24"/>
        </w:rPr>
        <w:t xml:space="preserve"> (päälaelta reisien puoleen väliin)</w:t>
      </w:r>
    </w:p>
    <w:p w14:paraId="4DC3979D" w14:textId="77777777" w:rsidR="00A141DD" w:rsidRPr="00266484" w:rsidRDefault="00A141DD" w:rsidP="00A141DD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b/>
          <w:szCs w:val="24"/>
        </w:rPr>
      </w:pPr>
      <w:r w:rsidRPr="00266484">
        <w:rPr>
          <w:rFonts w:eastAsia="Calibri" w:cs="Calibri"/>
          <w:b/>
          <w:color w:val="4F81BD"/>
          <w:szCs w:val="24"/>
        </w:rPr>
        <w:t xml:space="preserve">Jos tasokuvassa kaulalla näkyy tähti kuvio </w:t>
      </w:r>
      <w:r w:rsidRPr="00266484">
        <w:rPr>
          <w:rFonts w:eastAsia="Calibri" w:cs="Calibri"/>
          <w:b/>
          <w:szCs w:val="24"/>
        </w:rPr>
        <w:t>suorita kokokehon kuvaus 6 mm lyijysuoja kaulalla.</w:t>
      </w:r>
    </w:p>
    <w:p w14:paraId="639C39A0" w14:textId="77777777" w:rsidR="00A141DD" w:rsidRPr="00266484" w:rsidRDefault="00A141DD" w:rsidP="00A141DD">
      <w:pPr>
        <w:numPr>
          <w:ilvl w:val="0"/>
          <w:numId w:val="26"/>
        </w:numPr>
        <w:ind w:left="567" w:hanging="283"/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 xml:space="preserve">Merkkaa </w:t>
      </w:r>
      <w:proofErr w:type="spellStart"/>
      <w:r w:rsidRPr="00D2742C">
        <w:rPr>
          <w:b/>
          <w:color w:val="0070C0"/>
        </w:rPr>
        <w:t>jugulum</w:t>
      </w:r>
      <w:proofErr w:type="spellEnd"/>
      <w:r w:rsidRPr="00D2742C">
        <w:rPr>
          <w:b/>
          <w:color w:val="0070C0"/>
        </w:rPr>
        <w:t xml:space="preserve"> Co-57 merkillä.</w:t>
      </w:r>
    </w:p>
    <w:p w14:paraId="7B5B95EC" w14:textId="77777777" w:rsidR="00A141DD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ALOITUS</w:t>
      </w:r>
    </w:p>
    <w:p w14:paraId="0AE65F86" w14:textId="77777777" w:rsidR="00E5304F" w:rsidRPr="001F1638" w:rsidRDefault="00E5304F" w:rsidP="00E5304F">
      <w:pPr>
        <w:pStyle w:val="Luettelokappale"/>
        <w:numPr>
          <w:ilvl w:val="0"/>
          <w:numId w:val="56"/>
        </w:numPr>
      </w:pPr>
      <w:r>
        <w:t xml:space="preserve">Paina </w:t>
      </w:r>
      <w:proofErr w:type="spellStart"/>
      <w:r>
        <w:t>Gantry</w:t>
      </w:r>
      <w:proofErr w:type="spellEnd"/>
      <w:r>
        <w:t xml:space="preserve"> </w:t>
      </w:r>
      <w:proofErr w:type="spellStart"/>
      <w:r>
        <w:t>displaysta</w:t>
      </w:r>
      <w:proofErr w:type="spellEnd"/>
      <w:r>
        <w:t xml:space="preserve"> </w:t>
      </w:r>
      <w:r w:rsidRPr="001F1638">
        <w:rPr>
          <w:b/>
          <w:color w:val="0070C0"/>
        </w:rPr>
        <w:t>Move</w:t>
      </w:r>
    </w:p>
    <w:p w14:paraId="42EB5E43" w14:textId="77777777" w:rsidR="00E5304F" w:rsidRDefault="00E5304F" w:rsidP="00E5304F">
      <w:pPr>
        <w:pStyle w:val="Luettelokappale"/>
        <w:numPr>
          <w:ilvl w:val="0"/>
          <w:numId w:val="56"/>
        </w:numPr>
      </w:pPr>
      <w:r>
        <w:t>Kuvauskohtaa voi säätää tämän jälkeen:</w:t>
      </w:r>
    </w:p>
    <w:p w14:paraId="5A8C0E39" w14:textId="77777777" w:rsidR="00E5304F" w:rsidRDefault="00E5304F" w:rsidP="00E5304F">
      <w:pPr>
        <w:pStyle w:val="Luettelokappale"/>
        <w:numPr>
          <w:ilvl w:val="1"/>
          <w:numId w:val="56"/>
        </w:numPr>
      </w:pPr>
      <w:r>
        <w:t>loitonna kameroita käsin</w:t>
      </w:r>
    </w:p>
    <w:p w14:paraId="4A0A9166" w14:textId="77777777" w:rsidR="00E5304F" w:rsidRDefault="00E5304F" w:rsidP="00E5304F">
      <w:pPr>
        <w:pStyle w:val="Luettelokappale"/>
        <w:numPr>
          <w:ilvl w:val="1"/>
          <w:numId w:val="56"/>
        </w:numPr>
      </w:pPr>
      <w:r>
        <w:t>liikuta petiä oikeaan kohtaan</w:t>
      </w:r>
    </w:p>
    <w:p w14:paraId="1278D717" w14:textId="77777777" w:rsidR="00E5304F" w:rsidRPr="001F1638" w:rsidRDefault="00E5304F" w:rsidP="00E5304F">
      <w:pPr>
        <w:pStyle w:val="Luettelokappale"/>
        <w:numPr>
          <w:ilvl w:val="1"/>
          <w:numId w:val="56"/>
        </w:numPr>
      </w:pPr>
      <w:r>
        <w:t xml:space="preserve">paina </w:t>
      </w:r>
      <w:r w:rsidRPr="001F1638">
        <w:rPr>
          <w:b/>
          <w:color w:val="0070C0"/>
        </w:rPr>
        <w:t>Move</w:t>
      </w:r>
    </w:p>
    <w:p w14:paraId="40E04973" w14:textId="77777777" w:rsidR="00E5304F" w:rsidRDefault="00E5304F" w:rsidP="00E5304F">
      <w:pPr>
        <w:pStyle w:val="Luettelokappale"/>
        <w:numPr>
          <w:ilvl w:val="0"/>
          <w:numId w:val="56"/>
        </w:numPr>
      </w:pPr>
      <w:r>
        <w:t xml:space="preserve">Kuvauksen käynnistämiseksi paina </w:t>
      </w:r>
      <w:proofErr w:type="spellStart"/>
      <w:r w:rsidRPr="001F1638">
        <w:rPr>
          <w:b/>
          <w:color w:val="0070C0"/>
        </w:rPr>
        <w:t>Start</w:t>
      </w:r>
      <w:proofErr w:type="spellEnd"/>
    </w:p>
    <w:p w14:paraId="776E8E2D" w14:textId="77777777" w:rsidR="00E5304F" w:rsidRDefault="00E5304F" w:rsidP="00E5304F"/>
    <w:p w14:paraId="67514689" w14:textId="77777777" w:rsidR="00E5304F" w:rsidRDefault="00E5304F" w:rsidP="00E5304F">
      <w:pPr>
        <w:pStyle w:val="Luettelokappale"/>
        <w:numPr>
          <w:ilvl w:val="0"/>
          <w:numId w:val="53"/>
        </w:numPr>
      </w:pPr>
      <w:r>
        <w:t xml:space="preserve">Jos kuvauksen jälkeen tarvitset toisen ohjelman klikkaa </w:t>
      </w:r>
      <w:r>
        <w:rPr>
          <w:noProof/>
        </w:rPr>
        <w:drawing>
          <wp:inline distT="0" distB="0" distL="0" distR="0" wp14:anchorId="48DFAF07" wp14:editId="484A7470">
            <wp:extent cx="323215" cy="412997"/>
            <wp:effectExtent l="0" t="0" r="635" b="6350"/>
            <wp:docPr id="1567432967" name="Kuva 156743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tokolla-ikoni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5" cy="41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BEF14" w14:textId="77777777" w:rsidR="00E5304F" w:rsidRDefault="00E5304F" w:rsidP="00E5304F">
      <w:pPr>
        <w:pStyle w:val="Luettelokappale"/>
        <w:numPr>
          <w:ilvl w:val="0"/>
          <w:numId w:val="53"/>
        </w:numPr>
      </w:pPr>
      <w:r>
        <w:t>Ohje tulosteiden tekemiseen kts. lopusta</w:t>
      </w:r>
    </w:p>
    <w:p w14:paraId="4708AA54" w14:textId="77777777" w:rsidR="00A141DD" w:rsidRDefault="00A141DD" w:rsidP="00A141DD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LOPETUS</w:t>
      </w:r>
    </w:p>
    <w:p w14:paraId="146C5C76" w14:textId="6CD3D85F" w:rsidR="000E434D" w:rsidRPr="00D2742C" w:rsidRDefault="000E434D" w:rsidP="000E434D">
      <w:pPr>
        <w:pStyle w:val="Luettelokappale"/>
        <w:keepNext/>
        <w:keepLines/>
        <w:numPr>
          <w:ilvl w:val="0"/>
          <w:numId w:val="58"/>
        </w:numPr>
        <w:spacing w:before="360" w:after="240"/>
        <w:outlineLvl w:val="3"/>
        <w:rPr>
          <w:bCs/>
          <w:szCs w:val="24"/>
        </w:rPr>
      </w:pPr>
      <w:r w:rsidRPr="000E434D">
        <w:rPr>
          <w:bCs/>
          <w:szCs w:val="24"/>
        </w:rPr>
        <w:t xml:space="preserve">Lopeta kuvaus työasemalla klikkaamalla </w:t>
      </w:r>
      <w:r w:rsidRPr="000E434D">
        <w:rPr>
          <w:b/>
          <w:color w:val="0070C0"/>
        </w:rPr>
        <w:t>Next</w:t>
      </w:r>
      <w:r w:rsidRPr="000E434D">
        <w:rPr>
          <w:bCs/>
          <w:szCs w:val="24"/>
        </w:rPr>
        <w:t xml:space="preserve"> ja sitten </w:t>
      </w:r>
      <w:proofErr w:type="spellStart"/>
      <w:r w:rsidRPr="000E434D">
        <w:rPr>
          <w:b/>
          <w:color w:val="0070C0"/>
        </w:rPr>
        <w:t>Close</w:t>
      </w:r>
      <w:proofErr w:type="spellEnd"/>
    </w:p>
    <w:p w14:paraId="14D1401E" w14:textId="77777777" w:rsidR="00D2742C" w:rsidRPr="00266484" w:rsidRDefault="00D2742C" w:rsidP="00D2742C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KUVIEN</w:t>
      </w:r>
      <w:r w:rsidRPr="00266484">
        <w:rPr>
          <w:bCs/>
          <w:i/>
          <w:iCs/>
          <w:szCs w:val="24"/>
        </w:rPr>
        <w:t xml:space="preserve"> TULOSTUS</w:t>
      </w:r>
      <w:r>
        <w:rPr>
          <w:bCs/>
          <w:i/>
          <w:iCs/>
          <w:szCs w:val="24"/>
        </w:rPr>
        <w:t xml:space="preserve"> (</w:t>
      </w:r>
      <w:r w:rsidRPr="00D2742C">
        <w:rPr>
          <w:b/>
          <w:i/>
          <w:iCs/>
          <w:szCs w:val="24"/>
        </w:rPr>
        <w:t>KOKOKEHO ja STAATTINEN</w:t>
      </w:r>
      <w:r>
        <w:rPr>
          <w:bCs/>
          <w:i/>
          <w:iCs/>
          <w:szCs w:val="24"/>
        </w:rPr>
        <w:t>)</w:t>
      </w:r>
    </w:p>
    <w:p w14:paraId="3A957539" w14:textId="77777777" w:rsidR="00D2742C" w:rsidRDefault="00D2742C" w:rsidP="00D2742C">
      <w:pPr>
        <w:pStyle w:val="Luettelokappale"/>
        <w:numPr>
          <w:ilvl w:val="0"/>
          <w:numId w:val="53"/>
        </w:numPr>
      </w:pPr>
      <w:r>
        <w:t xml:space="preserve">Jos potilaan kuvat eivät ole vielä auki oikeanpuoleisella näytöllä, kaksoisklikkaa </w:t>
      </w:r>
      <w:proofErr w:type="spellStart"/>
      <w:r w:rsidRPr="00E5304F">
        <w:t>Results</w:t>
      </w:r>
      <w:proofErr w:type="spellEnd"/>
      <w:r w:rsidRPr="00E5304F">
        <w:t xml:space="preserve"> </w:t>
      </w:r>
      <w:r>
        <w:t>-listalta potilaan nimeä</w:t>
      </w:r>
    </w:p>
    <w:p w14:paraId="12BED9A3" w14:textId="77777777" w:rsidR="00D2742C" w:rsidRPr="007E239D" w:rsidRDefault="00D2742C" w:rsidP="00D2742C">
      <w:pPr>
        <w:pStyle w:val="Luettelokappale"/>
        <w:numPr>
          <w:ilvl w:val="0"/>
          <w:numId w:val="57"/>
        </w:numPr>
      </w:pPr>
      <w:r>
        <w:t xml:space="preserve">Valitse </w:t>
      </w:r>
      <w:r w:rsidRPr="007E239D">
        <w:rPr>
          <w:b/>
          <w:color w:val="0070C0"/>
        </w:rPr>
        <w:t xml:space="preserve">MI </w:t>
      </w:r>
      <w:proofErr w:type="spellStart"/>
      <w:r w:rsidRPr="007E239D">
        <w:rPr>
          <w:b/>
          <w:color w:val="0070C0"/>
        </w:rPr>
        <w:t>Organ</w:t>
      </w:r>
      <w:proofErr w:type="spellEnd"/>
      <w:r w:rsidRPr="007E239D">
        <w:rPr>
          <w:b/>
          <w:color w:val="0070C0"/>
        </w:rPr>
        <w:t xml:space="preserve"> Processing</w:t>
      </w:r>
    </w:p>
    <w:p w14:paraId="3EAFF218" w14:textId="77777777" w:rsidR="00D2742C" w:rsidRPr="00C042B6" w:rsidRDefault="00D2742C" w:rsidP="00D2742C">
      <w:pPr>
        <w:pStyle w:val="Luettelokappale"/>
        <w:numPr>
          <w:ilvl w:val="0"/>
          <w:numId w:val="57"/>
        </w:numPr>
      </w:pPr>
      <w:r>
        <w:t xml:space="preserve">Valitse </w:t>
      </w:r>
      <w:r w:rsidRPr="00C042B6">
        <w:rPr>
          <w:b/>
          <w:color w:val="0070C0"/>
        </w:rPr>
        <w:t>OYS tulostus</w:t>
      </w:r>
    </w:p>
    <w:p w14:paraId="7EE75F2D" w14:textId="77777777" w:rsidR="00D2742C" w:rsidRPr="00530F86" w:rsidRDefault="00D2742C" w:rsidP="00D2742C">
      <w:pPr>
        <w:pStyle w:val="Luettelokappale"/>
        <w:numPr>
          <w:ilvl w:val="0"/>
          <w:numId w:val="57"/>
        </w:numPr>
      </w:pPr>
      <w:r>
        <w:t xml:space="preserve">Valitse koko kehon kuvien tulostuksiin </w:t>
      </w:r>
      <w:proofErr w:type="spellStart"/>
      <w:r w:rsidRPr="00A72035">
        <w:rPr>
          <w:b/>
          <w:color w:val="0070C0"/>
        </w:rPr>
        <w:t>Kilpimg</w:t>
      </w:r>
      <w:proofErr w:type="spellEnd"/>
      <w:r w:rsidRPr="00A72035">
        <w:rPr>
          <w:b/>
          <w:color w:val="0070C0"/>
        </w:rPr>
        <w:t xml:space="preserve"> kokokeho tulostus</w:t>
      </w:r>
      <w:r>
        <w:t xml:space="preserve"> ja kaulan staattisiin tulostuksiin </w:t>
      </w:r>
      <w:r w:rsidRPr="00A72035">
        <w:rPr>
          <w:b/>
          <w:color w:val="0070C0"/>
        </w:rPr>
        <w:t>Staattinen tulostus</w:t>
      </w:r>
    </w:p>
    <w:p w14:paraId="0D3B4719" w14:textId="77777777" w:rsidR="00D2742C" w:rsidRDefault="00D2742C" w:rsidP="00D2742C">
      <w:pPr>
        <w:pStyle w:val="Luettelokappale"/>
        <w:numPr>
          <w:ilvl w:val="0"/>
          <w:numId w:val="57"/>
        </w:numPr>
      </w:pPr>
      <w:r>
        <w:t>Käsittele kuvat. Jos pohjassa väärä kuva:</w:t>
      </w:r>
    </w:p>
    <w:p w14:paraId="36234666" w14:textId="77777777" w:rsidR="00D2742C" w:rsidRPr="00A32015" w:rsidRDefault="00D2742C" w:rsidP="00D2742C">
      <w:pPr>
        <w:pStyle w:val="Luettelokappale"/>
        <w:numPr>
          <w:ilvl w:val="1"/>
          <w:numId w:val="57"/>
        </w:numPr>
      </w:pPr>
      <w:r>
        <w:t xml:space="preserve">valitse </w:t>
      </w:r>
      <w:proofErr w:type="spellStart"/>
      <w:r w:rsidRPr="00A32015">
        <w:rPr>
          <w:b/>
          <w:bCs/>
          <w:color w:val="0070C0"/>
        </w:rPr>
        <w:t>Edit</w:t>
      </w:r>
      <w:proofErr w:type="spellEnd"/>
      <w:r w:rsidRPr="00A32015">
        <w:rPr>
          <w:b/>
          <w:bCs/>
          <w:color w:val="0070C0"/>
        </w:rPr>
        <w:t xml:space="preserve"> </w:t>
      </w:r>
      <w:proofErr w:type="spellStart"/>
      <w:r w:rsidRPr="00A32015">
        <w:rPr>
          <w:b/>
          <w:bCs/>
          <w:color w:val="0070C0"/>
        </w:rPr>
        <w:t>page</w:t>
      </w:r>
      <w:proofErr w:type="spellEnd"/>
      <w:r>
        <w:rPr>
          <w:b/>
          <w:bCs/>
          <w:color w:val="0070C0"/>
        </w:rPr>
        <w:t xml:space="preserve"> </w:t>
      </w:r>
      <w:r>
        <w:rPr>
          <w:noProof/>
        </w:rPr>
        <w:drawing>
          <wp:inline distT="0" distB="0" distL="0" distR="0" wp14:anchorId="6CF1DB7C" wp14:editId="157E0B00">
            <wp:extent cx="314325" cy="283659"/>
            <wp:effectExtent l="0" t="0" r="0" b="2540"/>
            <wp:docPr id="965327782" name="Kuva 96532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19" cy="28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995D" w14:textId="77777777" w:rsidR="00D2742C" w:rsidRDefault="00D2742C" w:rsidP="00D2742C">
      <w:pPr>
        <w:pStyle w:val="Luettelokappale"/>
        <w:numPr>
          <w:ilvl w:val="1"/>
          <w:numId w:val="57"/>
        </w:numPr>
      </w:pPr>
      <w:r>
        <w:t xml:space="preserve">kaksoisklikkaa Image </w:t>
      </w:r>
      <w:proofErr w:type="spellStart"/>
      <w:r>
        <w:t>Display</w:t>
      </w:r>
      <w:proofErr w:type="spellEnd"/>
      <w:r>
        <w:t xml:space="preserve"> -kuvalaatikkoa</w:t>
      </w:r>
    </w:p>
    <w:p w14:paraId="6918443F" w14:textId="77777777" w:rsidR="00D2742C" w:rsidRPr="00A32015" w:rsidRDefault="00D2742C" w:rsidP="00D2742C">
      <w:pPr>
        <w:pStyle w:val="Luettelokappale"/>
        <w:numPr>
          <w:ilvl w:val="1"/>
          <w:numId w:val="57"/>
        </w:numPr>
      </w:pPr>
      <w:r>
        <w:t>valitse</w:t>
      </w:r>
      <w:r w:rsidRPr="00A32015">
        <w:rPr>
          <w:b/>
          <w:bCs/>
        </w:rPr>
        <w:t xml:space="preserve"> </w:t>
      </w:r>
      <w:r w:rsidRPr="00A32015">
        <w:rPr>
          <w:b/>
          <w:bCs/>
          <w:color w:val="0070C0"/>
        </w:rPr>
        <w:t>Image</w:t>
      </w:r>
    </w:p>
    <w:p w14:paraId="62FF1F52" w14:textId="77777777" w:rsidR="00D2742C" w:rsidRDefault="00D2742C" w:rsidP="00D2742C">
      <w:pPr>
        <w:pStyle w:val="Luettelokappale"/>
        <w:numPr>
          <w:ilvl w:val="1"/>
          <w:numId w:val="57"/>
        </w:numPr>
      </w:pPr>
      <w:r w:rsidRPr="00A32015">
        <w:t xml:space="preserve">laita </w:t>
      </w:r>
      <w:proofErr w:type="spellStart"/>
      <w:r w:rsidRPr="00A32015">
        <w:t>täppä</w:t>
      </w:r>
      <w:proofErr w:type="spellEnd"/>
      <w:r w:rsidRPr="00A32015">
        <w:t xml:space="preserve"> </w:t>
      </w:r>
      <w:r w:rsidRPr="00A32015">
        <w:rPr>
          <w:b/>
          <w:bCs/>
          <w:color w:val="0070C0"/>
        </w:rPr>
        <w:t xml:space="preserve">Image </w:t>
      </w:r>
      <w:proofErr w:type="spellStart"/>
      <w:r w:rsidRPr="00A32015">
        <w:rPr>
          <w:b/>
          <w:bCs/>
          <w:color w:val="0070C0"/>
        </w:rPr>
        <w:t>Number</w:t>
      </w:r>
      <w:proofErr w:type="spellEnd"/>
      <w:r w:rsidRPr="00A32015">
        <w:rPr>
          <w:color w:val="0070C0"/>
        </w:rPr>
        <w:t xml:space="preserve"> </w:t>
      </w:r>
      <w:r w:rsidRPr="00A32015">
        <w:t>-valintaa</w:t>
      </w:r>
      <w:r>
        <w:t>n ja vaihda numeroksi haluamasi kuvan järjestysnumero</w:t>
      </w:r>
    </w:p>
    <w:p w14:paraId="706175FC" w14:textId="77777777" w:rsidR="00D2742C" w:rsidRDefault="00D2742C" w:rsidP="00D2742C">
      <w:pPr>
        <w:pStyle w:val="Luettelokappale"/>
        <w:numPr>
          <w:ilvl w:val="1"/>
          <w:numId w:val="57"/>
        </w:numPr>
      </w:pPr>
      <w:r>
        <w:t xml:space="preserve">klikkaa </w:t>
      </w:r>
      <w:r w:rsidRPr="00137118">
        <w:rPr>
          <w:b/>
          <w:bCs/>
          <w:color w:val="0070C0"/>
        </w:rPr>
        <w:t>OK</w:t>
      </w:r>
      <w:r w:rsidRPr="00137118">
        <w:rPr>
          <w:color w:val="0070C0"/>
        </w:rPr>
        <w:t xml:space="preserve"> </w:t>
      </w:r>
      <w:r>
        <w:t xml:space="preserve">ja </w:t>
      </w:r>
      <w:r>
        <w:rPr>
          <w:noProof/>
        </w:rPr>
        <w:drawing>
          <wp:inline distT="0" distB="0" distL="0" distR="0" wp14:anchorId="1F78C8A8" wp14:editId="77B69DB5">
            <wp:extent cx="229642" cy="218440"/>
            <wp:effectExtent l="0" t="0" r="0" b="0"/>
            <wp:docPr id="1161779420" name="Kuva 116177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01" cy="22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45A5" w14:textId="77777777" w:rsidR="00D2742C" w:rsidRDefault="00D2742C" w:rsidP="00D2742C">
      <w:pPr>
        <w:pStyle w:val="Luettelokappale"/>
        <w:numPr>
          <w:ilvl w:val="0"/>
          <w:numId w:val="57"/>
        </w:numPr>
      </w:pPr>
      <w:r>
        <w:t xml:space="preserve">Mene </w:t>
      </w:r>
      <w:proofErr w:type="spellStart"/>
      <w:r w:rsidRPr="00137118">
        <w:rPr>
          <w:b/>
          <w:bCs/>
          <w:color w:val="0070C0"/>
        </w:rPr>
        <w:t>Hard</w:t>
      </w:r>
      <w:proofErr w:type="spellEnd"/>
      <w:r w:rsidRPr="00137118">
        <w:rPr>
          <w:b/>
          <w:bCs/>
          <w:color w:val="0070C0"/>
        </w:rPr>
        <w:t xml:space="preserve"> Copy</w:t>
      </w:r>
      <w:r>
        <w:t xml:space="preserve"> -välilehdelle</w:t>
      </w:r>
    </w:p>
    <w:p w14:paraId="0094C9F3" w14:textId="77777777" w:rsidR="00D2742C" w:rsidRDefault="00D2742C" w:rsidP="00D2742C">
      <w:pPr>
        <w:pStyle w:val="Luettelokappale"/>
        <w:numPr>
          <w:ilvl w:val="0"/>
          <w:numId w:val="57"/>
        </w:numPr>
      </w:pPr>
      <w:r>
        <w:t xml:space="preserve">Siirrä </w:t>
      </w:r>
      <w:proofErr w:type="spellStart"/>
      <w:r w:rsidRPr="00137118">
        <w:rPr>
          <w:b/>
          <w:bCs/>
          <w:color w:val="0070C0"/>
        </w:rPr>
        <w:t>Save</w:t>
      </w:r>
      <w:proofErr w:type="spellEnd"/>
      <w:r w:rsidRPr="00137118">
        <w:rPr>
          <w:b/>
          <w:bCs/>
          <w:color w:val="0070C0"/>
        </w:rPr>
        <w:t xml:space="preserve"> </w:t>
      </w:r>
      <w:proofErr w:type="spellStart"/>
      <w:r w:rsidRPr="00137118">
        <w:rPr>
          <w:b/>
          <w:bCs/>
          <w:color w:val="0070C0"/>
        </w:rPr>
        <w:t>Screens</w:t>
      </w:r>
      <w:proofErr w:type="spellEnd"/>
      <w:r w:rsidRPr="00137118">
        <w:rPr>
          <w:color w:val="0070C0"/>
        </w:rPr>
        <w:t xml:space="preserve"> </w:t>
      </w:r>
      <w:r>
        <w:t>-laatikkoon pohja, jolle teit kuvat</w:t>
      </w:r>
    </w:p>
    <w:p w14:paraId="67141E2E" w14:textId="77777777" w:rsidR="00D2742C" w:rsidRDefault="00D2742C" w:rsidP="00D2742C">
      <w:pPr>
        <w:pStyle w:val="Luettelokappale"/>
        <w:numPr>
          <w:ilvl w:val="0"/>
          <w:numId w:val="57"/>
        </w:numPr>
      </w:pPr>
      <w:r>
        <w:t xml:space="preserve">Klikkaa </w:t>
      </w:r>
      <w:r w:rsidRPr="00137118">
        <w:rPr>
          <w:b/>
          <w:bCs/>
          <w:color w:val="0070C0"/>
        </w:rPr>
        <w:t>Complete</w:t>
      </w:r>
    </w:p>
    <w:p w14:paraId="09D6BFAE" w14:textId="77777777" w:rsidR="00D2742C" w:rsidRPr="006268C7" w:rsidRDefault="00D2742C" w:rsidP="00D2742C">
      <w:pPr>
        <w:pStyle w:val="Luettelokappale"/>
        <w:numPr>
          <w:ilvl w:val="0"/>
          <w:numId w:val="57"/>
        </w:numPr>
      </w:pPr>
      <w:r>
        <w:t xml:space="preserve">Klikkaa </w:t>
      </w:r>
      <w:proofErr w:type="spellStart"/>
      <w:r w:rsidRPr="006268C7">
        <w:rPr>
          <w:b/>
          <w:bCs/>
          <w:color w:val="0070C0"/>
        </w:rPr>
        <w:t>Send</w:t>
      </w:r>
      <w:proofErr w:type="spellEnd"/>
      <w:r w:rsidRPr="006268C7">
        <w:rPr>
          <w:b/>
          <w:bCs/>
          <w:color w:val="0070C0"/>
        </w:rPr>
        <w:t xml:space="preserve"> and Archive</w:t>
      </w:r>
      <w:r w:rsidRPr="006268C7">
        <w:rPr>
          <w:color w:val="0070C0"/>
        </w:rPr>
        <w:t xml:space="preserve"> </w:t>
      </w:r>
    </w:p>
    <w:p w14:paraId="0E84238C" w14:textId="77777777" w:rsidR="00D2742C" w:rsidRPr="00A72035" w:rsidRDefault="00D2742C" w:rsidP="00D2742C"/>
    <w:p w14:paraId="7E546136" w14:textId="77777777" w:rsidR="00D2742C" w:rsidRDefault="00D2742C" w:rsidP="00D2742C">
      <w:pPr>
        <w:pStyle w:val="Luettelokappale"/>
        <w:numPr>
          <w:ilvl w:val="0"/>
          <w:numId w:val="57"/>
        </w:numPr>
      </w:pPr>
      <w:r>
        <w:t xml:space="preserve">Laita tulosteille </w:t>
      </w:r>
      <w:proofErr w:type="spellStart"/>
      <w:r>
        <w:t>täpät</w:t>
      </w:r>
      <w:proofErr w:type="spellEnd"/>
      <w:r>
        <w:t xml:space="preserve"> HERMES ja SUPERFES</w:t>
      </w:r>
    </w:p>
    <w:p w14:paraId="78267672" w14:textId="06224D08" w:rsidR="00D2742C" w:rsidRPr="00D2742C" w:rsidRDefault="00D2742C" w:rsidP="00D2742C">
      <w:pPr>
        <w:keepNext/>
        <w:keepLines/>
        <w:spacing w:before="360" w:after="240"/>
        <w:outlineLvl w:val="3"/>
        <w:rPr>
          <w:bCs/>
          <w:szCs w:val="24"/>
        </w:rPr>
      </w:pPr>
      <w:r>
        <w:t xml:space="preserve">Valitse </w:t>
      </w:r>
      <w:proofErr w:type="spellStart"/>
      <w:r w:rsidRPr="00B77D95">
        <w:rPr>
          <w:b/>
          <w:color w:val="0070C0"/>
        </w:rPr>
        <w:t>Sen</w:t>
      </w:r>
      <w:r>
        <w:rPr>
          <w:b/>
          <w:color w:val="0070C0"/>
        </w:rPr>
        <w:t>d</w:t>
      </w:r>
      <w:proofErr w:type="spellEnd"/>
    </w:p>
    <w:p w14:paraId="6C4ECF72" w14:textId="2A93794F" w:rsidR="005169E9" w:rsidRDefault="005169E9" w:rsidP="005169E9">
      <w:pPr>
        <w:pStyle w:val="Otsikko30"/>
        <w:rPr>
          <w:lang w:val="en-US"/>
        </w:rPr>
      </w:pPr>
      <w:bookmarkStart w:id="82" w:name="_Toc182986836"/>
      <w:r w:rsidRPr="005169E9">
        <w:rPr>
          <w:lang w:val="en-US"/>
        </w:rPr>
        <w:t>TOMO + TT / TOMO x 2 +TT</w:t>
      </w:r>
      <w:bookmarkEnd w:id="82"/>
    </w:p>
    <w:p w14:paraId="7DA4A60D" w14:textId="326EC83B" w:rsidR="005169E9" w:rsidRPr="005169E9" w:rsidRDefault="005169E9" w:rsidP="005169E9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KUVAUSOHJELMAN VALINTA</w:t>
      </w:r>
    </w:p>
    <w:p w14:paraId="0FDE4F32" w14:textId="320825F3" w:rsidR="005169E9" w:rsidRDefault="005169E9" w:rsidP="005169E9">
      <w:pPr>
        <w:pStyle w:val="Luettelokappale"/>
        <w:numPr>
          <w:ilvl w:val="0"/>
          <w:numId w:val="59"/>
        </w:numPr>
      </w:pPr>
      <w:r>
        <w:t>Valitse yhden pakan kuvaukseen ohjelmaksi I-131 SPET-TT, ja kahden pakan kuvaukseen I-131 SPET-TT x2</w:t>
      </w:r>
    </w:p>
    <w:p w14:paraId="435AB5B1" w14:textId="7809EF05" w:rsidR="005169E9" w:rsidRDefault="005169E9" w:rsidP="008F3AE4">
      <w:pPr>
        <w:pStyle w:val="Luettelokappale"/>
        <w:numPr>
          <w:ilvl w:val="0"/>
          <w:numId w:val="59"/>
        </w:numPr>
      </w:pPr>
      <w:r>
        <w:t xml:space="preserve">Klikkaa </w:t>
      </w:r>
      <w:proofErr w:type="spellStart"/>
      <w:r w:rsidRPr="00F11AC1">
        <w:rPr>
          <w:b/>
          <w:color w:val="0070C0"/>
        </w:rPr>
        <w:t>Add</w:t>
      </w:r>
      <w:proofErr w:type="spellEnd"/>
      <w:r>
        <w:t xml:space="preserve"> ja </w:t>
      </w:r>
      <w:r w:rsidRPr="00F11AC1">
        <w:rPr>
          <w:b/>
          <w:color w:val="0070C0"/>
        </w:rPr>
        <w:t>OK</w:t>
      </w:r>
    </w:p>
    <w:p w14:paraId="79A2CFC1" w14:textId="77777777" w:rsidR="005169E9" w:rsidRDefault="005169E9" w:rsidP="005169E9">
      <w:pPr>
        <w:pStyle w:val="Luettelokappale"/>
        <w:numPr>
          <w:ilvl w:val="0"/>
          <w:numId w:val="59"/>
        </w:numPr>
      </w:pPr>
      <w:r>
        <w:t xml:space="preserve">Hyväksy potilaan asento klikkaamalla </w:t>
      </w:r>
      <w:proofErr w:type="spellStart"/>
      <w:r w:rsidRPr="00F11AC1">
        <w:rPr>
          <w:b/>
          <w:color w:val="0070C0"/>
        </w:rPr>
        <w:t>Confirm</w:t>
      </w:r>
      <w:proofErr w:type="spellEnd"/>
    </w:p>
    <w:p w14:paraId="7609107A" w14:textId="77777777" w:rsidR="005169E9" w:rsidRDefault="005169E9" w:rsidP="005169E9">
      <w:pPr>
        <w:pStyle w:val="Luettelokappale"/>
        <w:numPr>
          <w:ilvl w:val="0"/>
          <w:numId w:val="59"/>
        </w:numPr>
      </w:pPr>
      <w:r>
        <w:t xml:space="preserve">Syötä potilaan annos </w:t>
      </w:r>
      <w:proofErr w:type="spellStart"/>
      <w:r w:rsidRPr="00F11AC1">
        <w:rPr>
          <w:b/>
          <w:color w:val="0070C0"/>
        </w:rPr>
        <w:t>Dose</w:t>
      </w:r>
      <w:proofErr w:type="spellEnd"/>
      <w:r w:rsidRPr="00F11AC1">
        <w:rPr>
          <w:b/>
          <w:color w:val="0070C0"/>
        </w:rPr>
        <w:t xml:space="preserve"> </w:t>
      </w:r>
      <w:r>
        <w:t>-osioon</w:t>
      </w:r>
    </w:p>
    <w:p w14:paraId="52FB3769" w14:textId="61CEFA6A" w:rsidR="005169E9" w:rsidRPr="008F3AE4" w:rsidRDefault="005169E9" w:rsidP="008F3AE4">
      <w:pPr>
        <w:pStyle w:val="Luettelokappale"/>
        <w:numPr>
          <w:ilvl w:val="0"/>
          <w:numId w:val="59"/>
        </w:numPr>
      </w:pPr>
      <w:r>
        <w:t xml:space="preserve">Klikkaa </w:t>
      </w:r>
      <w:r w:rsidRPr="00F11AC1">
        <w:rPr>
          <w:b/>
          <w:color w:val="0070C0"/>
        </w:rPr>
        <w:t>Go</w:t>
      </w:r>
    </w:p>
    <w:p w14:paraId="284E60FD" w14:textId="5C69B0F6" w:rsidR="008F3AE4" w:rsidRDefault="005169E9" w:rsidP="008F3AE4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5169E9">
        <w:rPr>
          <w:bCs/>
          <w:i/>
          <w:iCs/>
          <w:szCs w:val="24"/>
        </w:rPr>
        <w:t>ASETTELU</w:t>
      </w:r>
    </w:p>
    <w:p w14:paraId="3C9FED30" w14:textId="77777777" w:rsidR="008F3AE4" w:rsidRDefault="008F3AE4" w:rsidP="008F3AE4">
      <w:pPr>
        <w:pStyle w:val="Luettelokappale"/>
        <w:numPr>
          <w:ilvl w:val="0"/>
          <w:numId w:val="59"/>
        </w:numPr>
      </w:pPr>
      <w:r w:rsidRPr="008F3AE4">
        <w:t xml:space="preserve">Asettele potilas kuvausasentoon. Tue potilas tarvittaessa (käsituet, tukinauhat yms.). </w:t>
      </w:r>
    </w:p>
    <w:p w14:paraId="7F8A201F" w14:textId="77777777" w:rsidR="008F3AE4" w:rsidRDefault="008F3AE4" w:rsidP="008F3AE4">
      <w:pPr>
        <w:pStyle w:val="Luettelokappale"/>
        <w:numPr>
          <w:ilvl w:val="0"/>
          <w:numId w:val="59"/>
        </w:numPr>
      </w:pPr>
      <w:r>
        <w:t>Nosta peti kuvauskorkeuteen</w:t>
      </w:r>
    </w:p>
    <w:p w14:paraId="70FF2F95" w14:textId="77777777" w:rsidR="008F3AE4" w:rsidRDefault="008F3AE4" w:rsidP="008F3AE4">
      <w:pPr>
        <w:pStyle w:val="Luettelokappale"/>
        <w:numPr>
          <w:ilvl w:val="0"/>
          <w:numId w:val="59"/>
        </w:numPr>
      </w:pPr>
      <w:r>
        <w:t xml:space="preserve">Aseta kuvausalue </w:t>
      </w:r>
      <w:proofErr w:type="spellStart"/>
      <w:r>
        <w:t>plan&amp;go:lla</w:t>
      </w:r>
      <w:proofErr w:type="spellEnd"/>
      <w:r>
        <w:t>, tai aja peti manuaalisesti kameroiden alle</w:t>
      </w:r>
    </w:p>
    <w:p w14:paraId="08D15DBE" w14:textId="77777777" w:rsidR="008F3AE4" w:rsidRDefault="008F3AE4" w:rsidP="008F3AE4">
      <w:pPr>
        <w:pStyle w:val="Luettelokappale"/>
        <w:numPr>
          <w:ilvl w:val="0"/>
          <w:numId w:val="59"/>
        </w:numPr>
      </w:pPr>
      <w:r>
        <w:t xml:space="preserve">Paina </w:t>
      </w:r>
      <w:proofErr w:type="spellStart"/>
      <w:r>
        <w:t>Gantry</w:t>
      </w:r>
      <w:proofErr w:type="spellEnd"/>
      <w:r>
        <w:t xml:space="preserve"> </w:t>
      </w:r>
      <w:proofErr w:type="spellStart"/>
      <w:r>
        <w:t>displaysta</w:t>
      </w:r>
      <w:proofErr w:type="spellEnd"/>
      <w:r>
        <w:t xml:space="preserve"> </w:t>
      </w:r>
      <w:r w:rsidRPr="00BA6940">
        <w:rPr>
          <w:b/>
          <w:color w:val="0070C0"/>
        </w:rPr>
        <w:t>Move</w:t>
      </w:r>
    </w:p>
    <w:p w14:paraId="63060A2D" w14:textId="77777777" w:rsidR="008F3AE4" w:rsidRDefault="008F3AE4" w:rsidP="008F3AE4">
      <w:pPr>
        <w:pStyle w:val="Luettelokappale"/>
        <w:numPr>
          <w:ilvl w:val="0"/>
          <w:numId w:val="59"/>
        </w:numPr>
      </w:pPr>
      <w:r>
        <w:t>Kuvauskohtaa voi säätää tämän jälkeen:</w:t>
      </w:r>
    </w:p>
    <w:p w14:paraId="79C15D7A" w14:textId="77777777" w:rsidR="008F3AE4" w:rsidRDefault="008F3AE4" w:rsidP="008F3AE4">
      <w:pPr>
        <w:pStyle w:val="Luettelokappale"/>
        <w:numPr>
          <w:ilvl w:val="1"/>
          <w:numId w:val="59"/>
        </w:numPr>
      </w:pPr>
      <w:r>
        <w:t>loitonna kameroita käsin</w:t>
      </w:r>
    </w:p>
    <w:p w14:paraId="0A2BF833" w14:textId="77777777" w:rsidR="008F3AE4" w:rsidRDefault="008F3AE4" w:rsidP="008F3AE4">
      <w:pPr>
        <w:pStyle w:val="Luettelokappale"/>
        <w:numPr>
          <w:ilvl w:val="1"/>
          <w:numId w:val="59"/>
        </w:numPr>
      </w:pPr>
      <w:r>
        <w:t>liikuta petiä oikeaan kohtaan</w:t>
      </w:r>
    </w:p>
    <w:p w14:paraId="15F394CB" w14:textId="757A064B" w:rsidR="008F3AE4" w:rsidRPr="005169E9" w:rsidRDefault="008F3AE4" w:rsidP="008F3AE4">
      <w:pPr>
        <w:pStyle w:val="Luettelokappale"/>
        <w:numPr>
          <w:ilvl w:val="1"/>
          <w:numId w:val="59"/>
        </w:numPr>
      </w:pPr>
      <w:r>
        <w:t xml:space="preserve">paina </w:t>
      </w:r>
      <w:r w:rsidRPr="007D421D">
        <w:rPr>
          <w:b/>
          <w:color w:val="0070C0"/>
        </w:rPr>
        <w:t>Move</w:t>
      </w:r>
    </w:p>
    <w:p w14:paraId="000D0DFD" w14:textId="2EFEA109" w:rsidR="005169E9" w:rsidRDefault="005169E9" w:rsidP="005169E9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ALOITUS</w:t>
      </w:r>
    </w:p>
    <w:p w14:paraId="05543636" w14:textId="77777777" w:rsidR="008F3AE4" w:rsidRPr="00530F86" w:rsidRDefault="008F3AE4" w:rsidP="008F3AE4">
      <w:pPr>
        <w:pStyle w:val="Luettelokappale"/>
        <w:numPr>
          <w:ilvl w:val="0"/>
          <w:numId w:val="60"/>
        </w:numPr>
      </w:pPr>
      <w:r>
        <w:t xml:space="preserve">Kuvauksen käynnistämiseksi paina </w:t>
      </w:r>
      <w:proofErr w:type="spellStart"/>
      <w:r w:rsidRPr="00423F0B">
        <w:rPr>
          <w:b/>
          <w:color w:val="0070C0"/>
        </w:rPr>
        <w:t>Start</w:t>
      </w:r>
      <w:proofErr w:type="spellEnd"/>
    </w:p>
    <w:p w14:paraId="0AB05DDB" w14:textId="58BCF4C1" w:rsidR="008F3AE4" w:rsidRDefault="008F3AE4" w:rsidP="008F3AE4">
      <w:pPr>
        <w:pStyle w:val="Luettelokappale"/>
        <w:numPr>
          <w:ilvl w:val="0"/>
          <w:numId w:val="53"/>
        </w:numPr>
      </w:pPr>
      <w:proofErr w:type="spellStart"/>
      <w:r>
        <w:t>SPETin</w:t>
      </w:r>
      <w:proofErr w:type="spellEnd"/>
      <w:r>
        <w:t xml:space="preserve"> jälkeen klikkaa </w:t>
      </w:r>
      <w:r w:rsidRPr="003714AE">
        <w:rPr>
          <w:b/>
          <w:bCs/>
          <w:color w:val="0070C0"/>
        </w:rPr>
        <w:t>Go</w:t>
      </w:r>
      <w:r>
        <w:t xml:space="preserve"> ja </w:t>
      </w:r>
      <w:r w:rsidRPr="003714AE">
        <w:rPr>
          <w:b/>
          <w:bCs/>
          <w:color w:val="0070C0"/>
        </w:rPr>
        <w:t>Move</w:t>
      </w:r>
      <w:r>
        <w:t xml:space="preserve"> </w:t>
      </w:r>
      <w:proofErr w:type="spellStart"/>
      <w:r>
        <w:t>pedin</w:t>
      </w:r>
      <w:proofErr w:type="spellEnd"/>
      <w:r>
        <w:t xml:space="preserve"> siirtämiseksi TT-putkeen</w:t>
      </w:r>
    </w:p>
    <w:p w14:paraId="2B0D62CB" w14:textId="528058C2" w:rsidR="008F3AE4" w:rsidRDefault="00D2742C" w:rsidP="008F3AE4">
      <w:pPr>
        <w:pStyle w:val="Luettelokappale"/>
        <w:numPr>
          <w:ilvl w:val="0"/>
          <w:numId w:val="53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6491F1" wp14:editId="56FA3B2C">
            <wp:simplePos x="0" y="0"/>
            <wp:positionH relativeFrom="margin">
              <wp:posOffset>5132609</wp:posOffset>
            </wp:positionH>
            <wp:positionV relativeFrom="margin">
              <wp:posOffset>5295205</wp:posOffset>
            </wp:positionV>
            <wp:extent cx="374650" cy="654050"/>
            <wp:effectExtent l="0" t="0" r="6350" b="0"/>
            <wp:wrapSquare wrapText="bothSides"/>
            <wp:docPr id="1978258272" name="Kuva 197825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AE4">
        <w:t xml:space="preserve">Käynnistä </w:t>
      </w:r>
      <w:proofErr w:type="spellStart"/>
      <w:r w:rsidR="008F3AE4">
        <w:t>topo</w:t>
      </w:r>
      <w:proofErr w:type="spellEnd"/>
      <w:r w:rsidR="008F3AE4">
        <w:t xml:space="preserve"> TT-konsolista </w:t>
      </w:r>
      <w:r w:rsidR="008F3AE4">
        <w:rPr>
          <w:noProof/>
        </w:rPr>
        <w:drawing>
          <wp:inline distT="0" distB="0" distL="0" distR="0" wp14:anchorId="27C0346C" wp14:editId="13A7E1EA">
            <wp:extent cx="273973" cy="171233"/>
            <wp:effectExtent l="0" t="0" r="0" b="63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3973" cy="1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BD1E" w14:textId="7A078454" w:rsidR="008F3AE4" w:rsidRDefault="008F3AE4" w:rsidP="008F3AE4">
      <w:pPr>
        <w:pStyle w:val="Luettelokappale"/>
        <w:numPr>
          <w:ilvl w:val="0"/>
          <w:numId w:val="53"/>
        </w:numPr>
      </w:pPr>
      <w:r>
        <w:t xml:space="preserve">Kuvausaluetta voit kaventaa pituussuunnassa. Kursori muuttuu nuoleksi </w:t>
      </w:r>
    </w:p>
    <w:p w14:paraId="57EEF5B0" w14:textId="37B5BF80" w:rsidR="008F3AE4" w:rsidRPr="008F3AE4" w:rsidRDefault="008F3AE4" w:rsidP="008F3AE4">
      <w:pPr>
        <w:pStyle w:val="Luettelokappale"/>
        <w:numPr>
          <w:ilvl w:val="0"/>
          <w:numId w:val="53"/>
        </w:numPr>
      </w:pPr>
      <w:r>
        <w:t xml:space="preserve">Klikkaa </w:t>
      </w:r>
      <w:r w:rsidRPr="003714AE">
        <w:rPr>
          <w:b/>
          <w:bCs/>
          <w:color w:val="0070C0"/>
        </w:rPr>
        <w:t>Go</w:t>
      </w:r>
      <w:r>
        <w:t xml:space="preserve"> ja TT-konsolista </w:t>
      </w:r>
      <w:r>
        <w:rPr>
          <w:noProof/>
        </w:rPr>
        <w:drawing>
          <wp:inline distT="0" distB="0" distL="0" distR="0" wp14:anchorId="2A9276D8" wp14:editId="4FE61615">
            <wp:extent cx="273973" cy="171233"/>
            <wp:effectExtent l="0" t="0" r="0" b="635"/>
            <wp:docPr id="1978961324" name="Kuva 197896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3973" cy="1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2591" w14:textId="3DD95C6D" w:rsidR="005169E9" w:rsidRDefault="005169E9" w:rsidP="005169E9">
      <w:pPr>
        <w:keepNext/>
        <w:keepLines/>
        <w:numPr>
          <w:ilvl w:val="3"/>
          <w:numId w:val="0"/>
        </w:numPr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266484">
        <w:rPr>
          <w:bCs/>
          <w:i/>
          <w:iCs/>
          <w:szCs w:val="24"/>
        </w:rPr>
        <w:t>KUVAUKSEN LOPETUS</w:t>
      </w:r>
    </w:p>
    <w:p w14:paraId="7721F7F4" w14:textId="77777777" w:rsidR="00D2742C" w:rsidRDefault="00D2742C" w:rsidP="00D2742C">
      <w:pPr>
        <w:pStyle w:val="Luettelokappale"/>
        <w:numPr>
          <w:ilvl w:val="0"/>
          <w:numId w:val="61"/>
        </w:numPr>
      </w:pPr>
      <w:proofErr w:type="spellStart"/>
      <w:r>
        <w:t>Pedin</w:t>
      </w:r>
      <w:proofErr w:type="spellEnd"/>
      <w:r>
        <w:t xml:space="preserve"> voi ajaa ulos TT-putkesta esim. TT-konsolin näppäintä </w:t>
      </w:r>
      <w:r>
        <w:rPr>
          <w:noProof/>
        </w:rPr>
        <w:drawing>
          <wp:inline distT="0" distB="0" distL="0" distR="0" wp14:anchorId="748BA775" wp14:editId="2CA41F2D">
            <wp:extent cx="283810" cy="241540"/>
            <wp:effectExtent l="0" t="0" r="2540" b="6350"/>
            <wp:docPr id="1155857809" name="Kuva 115585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3098" cy="24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pohjassa painamalla</w:t>
      </w:r>
    </w:p>
    <w:p w14:paraId="6D324D44" w14:textId="6775A25D" w:rsidR="00D2742C" w:rsidRDefault="00D2742C" w:rsidP="00D2742C">
      <w:pPr>
        <w:pStyle w:val="Luettelokappale"/>
        <w:numPr>
          <w:ilvl w:val="0"/>
          <w:numId w:val="61"/>
        </w:numPr>
      </w:pPr>
      <w:r>
        <w:t xml:space="preserve">Siirry rekonstruktio -välilehdelle </w:t>
      </w:r>
      <w:r w:rsidRPr="00B10EF4">
        <w:rPr>
          <w:b/>
          <w:color w:val="0070C0"/>
        </w:rPr>
        <w:t>N</w:t>
      </w:r>
      <w:r>
        <w:rPr>
          <w:b/>
          <w:color w:val="0070C0"/>
        </w:rPr>
        <w:t>ext</w:t>
      </w:r>
      <w:r w:rsidRPr="00B10EF4">
        <w:rPr>
          <w:color w:val="0070C0"/>
        </w:rPr>
        <w:t xml:space="preserve"> </w:t>
      </w:r>
      <w:r>
        <w:t>-painikkeella</w:t>
      </w:r>
    </w:p>
    <w:p w14:paraId="3DCB0CD5" w14:textId="77777777" w:rsidR="00D2742C" w:rsidRPr="00006A40" w:rsidRDefault="00D2742C" w:rsidP="00D2742C">
      <w:pPr>
        <w:pStyle w:val="Luettelokappale"/>
        <w:numPr>
          <w:ilvl w:val="0"/>
          <w:numId w:val="62"/>
        </w:numPr>
      </w:pPr>
      <w:r>
        <w:t xml:space="preserve">Jos kaikki ok, klikkaa </w:t>
      </w:r>
      <w:proofErr w:type="spellStart"/>
      <w:r w:rsidRPr="00E60F8D">
        <w:rPr>
          <w:b/>
          <w:color w:val="0070C0"/>
        </w:rPr>
        <w:t>Recon</w:t>
      </w:r>
      <w:proofErr w:type="spellEnd"/>
      <w:r w:rsidRPr="00E60F8D">
        <w:rPr>
          <w:b/>
          <w:color w:val="0070C0"/>
        </w:rPr>
        <w:t xml:space="preserve"> </w:t>
      </w:r>
      <w:proofErr w:type="spellStart"/>
      <w:r w:rsidRPr="00E60F8D">
        <w:rPr>
          <w:b/>
          <w:color w:val="0070C0"/>
        </w:rPr>
        <w:t>All</w:t>
      </w:r>
      <w:proofErr w:type="spellEnd"/>
    </w:p>
    <w:p w14:paraId="31B82D35" w14:textId="77777777" w:rsidR="00D2742C" w:rsidRDefault="00D2742C" w:rsidP="00D2742C">
      <w:pPr>
        <w:pStyle w:val="Luettelokappale"/>
        <w:numPr>
          <w:ilvl w:val="0"/>
          <w:numId w:val="53"/>
        </w:numPr>
      </w:pPr>
      <w:r>
        <w:t>Toisen kuvausohjelman lisäys:</w:t>
      </w:r>
    </w:p>
    <w:p w14:paraId="01AB1E54" w14:textId="77777777" w:rsidR="00D2742C" w:rsidRDefault="00D2742C" w:rsidP="00D2742C">
      <w:pPr>
        <w:pStyle w:val="Luettelokappale"/>
        <w:numPr>
          <w:ilvl w:val="1"/>
          <w:numId w:val="53"/>
        </w:numPr>
      </w:pPr>
      <w:r>
        <w:t xml:space="preserve">Klikkaa </w:t>
      </w:r>
      <w:r>
        <w:rPr>
          <w:noProof/>
        </w:rPr>
        <w:drawing>
          <wp:inline distT="0" distB="0" distL="0" distR="0" wp14:anchorId="2F4CDBF0" wp14:editId="329E50D1">
            <wp:extent cx="284480" cy="370840"/>
            <wp:effectExtent l="0" t="0" r="127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ja </w:t>
      </w:r>
      <w:proofErr w:type="spellStart"/>
      <w:r>
        <w:rPr>
          <w:b/>
          <w:color w:val="0070C0"/>
        </w:rPr>
        <w:t>Protocol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selection</w:t>
      </w:r>
      <w:proofErr w:type="spellEnd"/>
    </w:p>
    <w:p w14:paraId="1CB7285A" w14:textId="77777777" w:rsidR="00D2742C" w:rsidRPr="000F1B40" w:rsidRDefault="00D2742C" w:rsidP="00D2742C">
      <w:pPr>
        <w:pStyle w:val="Luettelokappale"/>
        <w:numPr>
          <w:ilvl w:val="1"/>
          <w:numId w:val="53"/>
        </w:numPr>
      </w:pPr>
      <w:r>
        <w:t xml:space="preserve">Valitse haluamasi ohjelma ja klikkaa </w:t>
      </w:r>
      <w:proofErr w:type="spellStart"/>
      <w:r>
        <w:rPr>
          <w:b/>
          <w:color w:val="0070C0"/>
        </w:rPr>
        <w:t>Add</w:t>
      </w:r>
      <w:proofErr w:type="spellEnd"/>
      <w:r>
        <w:t xml:space="preserve"> ja </w:t>
      </w:r>
      <w:r>
        <w:rPr>
          <w:b/>
          <w:color w:val="0070C0"/>
        </w:rPr>
        <w:t>OK</w:t>
      </w:r>
    </w:p>
    <w:p w14:paraId="5DCE2A06" w14:textId="21158CEC" w:rsidR="00E5304F" w:rsidRPr="00D2742C" w:rsidRDefault="00D2742C" w:rsidP="00D2742C">
      <w:pPr>
        <w:pStyle w:val="Luettelokappale"/>
        <w:numPr>
          <w:ilvl w:val="0"/>
          <w:numId w:val="53"/>
        </w:numPr>
      </w:pPr>
      <w:r>
        <w:lastRenderedPageBreak/>
        <w:t xml:space="preserve">Jos kaikki kuvaukset ovat tehty klikkaa </w:t>
      </w:r>
      <w:proofErr w:type="spellStart"/>
      <w:r w:rsidRPr="00D2742C">
        <w:t>Close</w:t>
      </w:r>
      <w:proofErr w:type="spellEnd"/>
      <w:r w:rsidRPr="00D2742C">
        <w:t>.</w:t>
      </w:r>
      <w:bookmarkStart w:id="83" w:name="_Toc42519344"/>
    </w:p>
    <w:p w14:paraId="1E4B4C38" w14:textId="3AA16C8D" w:rsidR="00266484" w:rsidRPr="00266484" w:rsidRDefault="00266484" w:rsidP="00266484">
      <w:pPr>
        <w:pStyle w:val="Otsikko10"/>
      </w:pPr>
      <w:bookmarkStart w:id="84" w:name="_Toc182986837"/>
      <w:r w:rsidRPr="00266484">
        <w:t>POTILAAN SAAMA EFEKTIIVINEN SÄDEANNOS</w:t>
      </w:r>
      <w:bookmarkEnd w:id="83"/>
      <w:bookmarkEnd w:id="84"/>
    </w:p>
    <w:p w14:paraId="49B7D550" w14:textId="6F084D99" w:rsidR="00266484" w:rsidRPr="00D64C4C" w:rsidRDefault="00266484" w:rsidP="00266484">
      <w:pPr>
        <w:numPr>
          <w:ilvl w:val="0"/>
          <w:numId w:val="37"/>
        </w:numPr>
        <w:contextualSpacing/>
        <w:rPr>
          <w:rFonts w:eastAsia="Calibri" w:cs="Calibri"/>
          <w:bCs/>
          <w:szCs w:val="24"/>
          <w:lang w:val="sv-SE"/>
        </w:rPr>
      </w:pPr>
      <w:r w:rsidRPr="00D64C4C">
        <w:rPr>
          <w:rFonts w:eastAsia="Calibri" w:cs="Calibri"/>
          <w:szCs w:val="24"/>
          <w:vertAlign w:val="superscript"/>
          <w:lang w:val="sv-SE"/>
        </w:rPr>
        <w:t>131</w:t>
      </w:r>
      <w:r w:rsidRPr="00D64C4C">
        <w:rPr>
          <w:rFonts w:eastAsia="Calibri" w:cs="Calibri"/>
          <w:szCs w:val="24"/>
          <w:lang w:val="sv-SE"/>
        </w:rPr>
        <w:t xml:space="preserve">I - </w:t>
      </w:r>
      <w:proofErr w:type="spellStart"/>
      <w:r w:rsidRPr="00D64C4C">
        <w:rPr>
          <w:rFonts w:eastAsia="Calibri" w:cs="Calibri"/>
          <w:szCs w:val="24"/>
          <w:lang w:val="sv-SE"/>
        </w:rPr>
        <w:t>natriumjodidi</w:t>
      </w:r>
      <w:proofErr w:type="spellEnd"/>
      <w:r w:rsidRPr="00D64C4C">
        <w:rPr>
          <w:rFonts w:eastAsia="Calibri" w:cs="Calibri"/>
          <w:szCs w:val="24"/>
          <w:lang w:val="sv-SE"/>
        </w:rPr>
        <w:t xml:space="preserve"> </w:t>
      </w:r>
      <w:proofErr w:type="spellStart"/>
      <w:r w:rsidRPr="00D64C4C">
        <w:rPr>
          <w:rFonts w:eastAsia="Calibri" w:cs="Calibri"/>
          <w:szCs w:val="24"/>
          <w:lang w:val="sv-SE"/>
        </w:rPr>
        <w:t>terapiakapseli</w:t>
      </w:r>
      <w:proofErr w:type="spellEnd"/>
      <w:r w:rsidRPr="00D64C4C">
        <w:rPr>
          <w:rFonts w:eastAsia="Calibri" w:cs="Calibri"/>
          <w:szCs w:val="24"/>
          <w:lang w:val="sv-SE"/>
        </w:rPr>
        <w:t xml:space="preserve"> 185 MBq: 25,9 mSv</w:t>
      </w:r>
    </w:p>
    <w:p w14:paraId="2C7F3727" w14:textId="77777777" w:rsidR="00266484" w:rsidRPr="00266484" w:rsidRDefault="00266484" w:rsidP="00266484">
      <w:pPr>
        <w:numPr>
          <w:ilvl w:val="0"/>
          <w:numId w:val="37"/>
        </w:numPr>
        <w:contextualSpacing/>
        <w:rPr>
          <w:rFonts w:eastAsia="Calibri" w:cs="Calibri"/>
          <w:szCs w:val="24"/>
        </w:rPr>
      </w:pPr>
      <w:r w:rsidRPr="00266484">
        <w:rPr>
          <w:rFonts w:eastAsia="Calibri" w:cs="Calibri"/>
          <w:szCs w:val="24"/>
        </w:rPr>
        <w:t>matala-annos CT: 2 mSv</w:t>
      </w:r>
    </w:p>
    <w:p w14:paraId="2773ABE3" w14:textId="77777777" w:rsidR="00266484" w:rsidRPr="00266484" w:rsidRDefault="00266484" w:rsidP="00266484">
      <w:pPr>
        <w:pStyle w:val="Otsikko10"/>
      </w:pPr>
      <w:bookmarkStart w:id="85" w:name="_Toc42519345"/>
      <w:bookmarkStart w:id="86" w:name="_Toc182986838"/>
      <w:r w:rsidRPr="00266484">
        <w:t>TILAAJAOHJE</w:t>
      </w:r>
      <w:bookmarkEnd w:id="85"/>
      <w:bookmarkEnd w:id="86"/>
    </w:p>
    <w:p w14:paraId="1B95D957" w14:textId="77777777" w:rsidR="00266484" w:rsidRPr="00266484" w:rsidRDefault="00266484" w:rsidP="00266484">
      <w:pPr>
        <w:shd w:val="clear" w:color="auto" w:fill="FFFFFF"/>
        <w:rPr>
          <w:rFonts w:eastAsia="Calibri" w:cs="Arial"/>
          <w:b/>
          <w:bCs/>
          <w:color w:val="000000"/>
          <w:kern w:val="36"/>
        </w:rPr>
      </w:pPr>
      <w:r w:rsidRPr="00266484">
        <w:rPr>
          <w:rFonts w:eastAsia="Calibri" w:cs="Arial"/>
          <w:b/>
          <w:bCs/>
          <w:color w:val="000000"/>
          <w:kern w:val="36"/>
        </w:rPr>
        <w:t xml:space="preserve">Linkki: </w:t>
      </w:r>
    </w:p>
    <w:p w14:paraId="5EBFA915" w14:textId="77777777" w:rsidR="00266484" w:rsidRPr="00266484" w:rsidRDefault="00266484" w:rsidP="00266484">
      <w:pPr>
        <w:jc w:val="both"/>
        <w:rPr>
          <w:rFonts w:eastAsia="Calibri" w:cs="Calibri"/>
        </w:rPr>
      </w:pPr>
    </w:p>
    <w:p w14:paraId="79C67998" w14:textId="77777777" w:rsidR="00266484" w:rsidRPr="00266484" w:rsidRDefault="0040041C" w:rsidP="00266484">
      <w:pPr>
        <w:jc w:val="both"/>
        <w:rPr>
          <w:rFonts w:eastAsia="Calibri" w:cs="Calibri"/>
        </w:rPr>
      </w:pPr>
      <w:hyperlink r:id="rId38" w:history="1">
        <w:r w:rsidR="00266484" w:rsidRPr="00266484">
          <w:rPr>
            <w:rFonts w:eastAsia="Calibri" w:cs="Calibri"/>
            <w:color w:val="0000FF"/>
            <w:u w:val="single"/>
          </w:rPr>
          <w:t>Tilaajaohje</w:t>
        </w:r>
      </w:hyperlink>
    </w:p>
    <w:p w14:paraId="4E33BCCC" w14:textId="77777777" w:rsidR="00266484" w:rsidRPr="00266484" w:rsidRDefault="00266484" w:rsidP="00266484">
      <w:pPr>
        <w:pStyle w:val="Otsikko10"/>
      </w:pPr>
      <w:bookmarkStart w:id="87" w:name="_Toc42519346"/>
      <w:bookmarkStart w:id="88" w:name="_Toc182986839"/>
      <w:r w:rsidRPr="00266484">
        <w:t>POTILASOHJE</w:t>
      </w:r>
      <w:bookmarkEnd w:id="87"/>
      <w:bookmarkEnd w:id="88"/>
    </w:p>
    <w:p w14:paraId="31DEAC43" w14:textId="77777777" w:rsidR="00266484" w:rsidRPr="00266484" w:rsidRDefault="00266484" w:rsidP="00266484">
      <w:pPr>
        <w:rPr>
          <w:rFonts w:eastAsia="Calibri" w:cs="Calibri"/>
          <w:b/>
        </w:rPr>
      </w:pPr>
      <w:r w:rsidRPr="00266484">
        <w:rPr>
          <w:rFonts w:eastAsia="Calibri" w:cs="Calibri"/>
          <w:b/>
        </w:rPr>
        <w:t xml:space="preserve">Linkki: </w:t>
      </w:r>
    </w:p>
    <w:p w14:paraId="46834B20" w14:textId="77777777" w:rsidR="00266484" w:rsidRPr="00266484" w:rsidRDefault="00266484" w:rsidP="00266484">
      <w:pPr>
        <w:rPr>
          <w:rFonts w:eastAsia="Calibri" w:cs="Calibri"/>
          <w:b/>
        </w:rPr>
      </w:pPr>
    </w:p>
    <w:p w14:paraId="35E5DAB9" w14:textId="77777777" w:rsidR="00266484" w:rsidRPr="00266484" w:rsidRDefault="0040041C" w:rsidP="00266484">
      <w:pPr>
        <w:rPr>
          <w:rFonts w:eastAsia="Calibri" w:cs="Calibri"/>
          <w:color w:val="0000FF"/>
          <w:u w:val="single"/>
        </w:rPr>
      </w:pPr>
      <w:hyperlink r:id="rId39" w:history="1">
        <w:r w:rsidR="00266484" w:rsidRPr="00266484">
          <w:rPr>
            <w:rFonts w:eastAsia="Calibri" w:cs="Calibri"/>
            <w:color w:val="0000FF"/>
            <w:u w:val="single"/>
          </w:rPr>
          <w:t>Potilasohje</w:t>
        </w:r>
      </w:hyperlink>
    </w:p>
    <w:p w14:paraId="79E6CBD7" w14:textId="3C6A291E" w:rsidR="00AA2438" w:rsidRPr="00F53A45" w:rsidRDefault="00AA2438" w:rsidP="00D92080"/>
    <w:sectPr w:rsidR="00AA2438" w:rsidRPr="00F53A45" w:rsidSect="002F1499">
      <w:headerReference w:type="default" r:id="rId40"/>
      <w:footerReference w:type="default" r:id="rId41"/>
      <w:pgSz w:w="11906" w:h="16838" w:code="9"/>
      <w:pgMar w:top="1418" w:right="567" w:bottom="153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4BF1337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3704E0E2">
              <wp:simplePos x="0" y="0"/>
              <wp:positionH relativeFrom="margin">
                <wp:align>right</wp:align>
              </wp:positionH>
              <wp:positionV relativeFrom="paragraph">
                <wp:posOffset>-481940</wp:posOffset>
              </wp:positionV>
              <wp:extent cx="1960017" cy="229658"/>
              <wp:effectExtent l="0" t="0" r="254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017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47E91D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103.15pt;margin-top:-37.95pt;width:154.35pt;height:18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HfLA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" fillcolor="#fffefe [3201]" stroked="f" strokeweight=".5pt">
              <v:textbox>
                <w:txbxContent>
                  <w:p w14:paraId="35C4E00A" w14:textId="047E91D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103BA">
                      <w:rPr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F464BF4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3F464BF4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103BA">
                      <w:rPr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0E18">
          <w:rPr>
            <w:sz w:val="16"/>
            <w:szCs w:val="16"/>
          </w:rPr>
          <w:t xml:space="preserve">     </w:t>
        </w:r>
      </w:sdtContent>
    </w:sdt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1049376316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7E10515" w:rsidR="000631E7" w:rsidRPr="004E7FC1" w:rsidRDefault="0040041C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20.11.2024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351966"/>
    <w:multiLevelType w:val="hybridMultilevel"/>
    <w:tmpl w:val="2222FB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B38A2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DB3DD0"/>
    <w:multiLevelType w:val="hybridMultilevel"/>
    <w:tmpl w:val="46AA6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B0662A"/>
    <w:multiLevelType w:val="hybridMultilevel"/>
    <w:tmpl w:val="3A0E8B1E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0BD3592D"/>
    <w:multiLevelType w:val="hybridMultilevel"/>
    <w:tmpl w:val="B6763E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B0DF4"/>
    <w:multiLevelType w:val="hybridMultilevel"/>
    <w:tmpl w:val="05500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24B16"/>
    <w:multiLevelType w:val="hybridMultilevel"/>
    <w:tmpl w:val="C358C1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F122B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12A73670"/>
    <w:multiLevelType w:val="multilevel"/>
    <w:tmpl w:val="1EDEA51E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41A5875"/>
    <w:multiLevelType w:val="hybridMultilevel"/>
    <w:tmpl w:val="9370C9D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0234E7"/>
    <w:multiLevelType w:val="hybridMultilevel"/>
    <w:tmpl w:val="61F219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231DA"/>
    <w:multiLevelType w:val="hybridMultilevel"/>
    <w:tmpl w:val="4B8EF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254A0"/>
    <w:multiLevelType w:val="hybridMultilevel"/>
    <w:tmpl w:val="9F8402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E602D"/>
    <w:multiLevelType w:val="hybridMultilevel"/>
    <w:tmpl w:val="CBF28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A2E30"/>
    <w:multiLevelType w:val="hybridMultilevel"/>
    <w:tmpl w:val="2612D364"/>
    <w:lvl w:ilvl="0" w:tplc="040B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8" w15:restartNumberingAfterBreak="0">
    <w:nsid w:val="208C4DA8"/>
    <w:multiLevelType w:val="hybridMultilevel"/>
    <w:tmpl w:val="CB7ABB1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EF4AB3"/>
    <w:multiLevelType w:val="hybridMultilevel"/>
    <w:tmpl w:val="0592E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16AAE"/>
    <w:multiLevelType w:val="hybridMultilevel"/>
    <w:tmpl w:val="C3F668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D272F2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30FA1925"/>
    <w:multiLevelType w:val="hybridMultilevel"/>
    <w:tmpl w:val="A68E3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3812B7B"/>
    <w:multiLevelType w:val="hybridMultilevel"/>
    <w:tmpl w:val="266C4096"/>
    <w:lvl w:ilvl="0" w:tplc="040B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33876CD1"/>
    <w:multiLevelType w:val="hybridMultilevel"/>
    <w:tmpl w:val="D6FC16B4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8" w15:restartNumberingAfterBreak="0">
    <w:nsid w:val="354C6537"/>
    <w:multiLevelType w:val="hybridMultilevel"/>
    <w:tmpl w:val="989884E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36CE28DF"/>
    <w:multiLevelType w:val="hybridMultilevel"/>
    <w:tmpl w:val="6D94388A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32" w15:restartNumberingAfterBreak="0">
    <w:nsid w:val="3DAC3891"/>
    <w:multiLevelType w:val="hybridMultilevel"/>
    <w:tmpl w:val="B4C21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0040868"/>
    <w:multiLevelType w:val="hybridMultilevel"/>
    <w:tmpl w:val="4E161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87475"/>
    <w:multiLevelType w:val="hybridMultilevel"/>
    <w:tmpl w:val="FF5AAF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8A14F8"/>
    <w:multiLevelType w:val="hybridMultilevel"/>
    <w:tmpl w:val="36E43E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6527BB5"/>
    <w:multiLevelType w:val="hybridMultilevel"/>
    <w:tmpl w:val="646632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C21B17"/>
    <w:multiLevelType w:val="hybridMultilevel"/>
    <w:tmpl w:val="F580B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261167"/>
    <w:multiLevelType w:val="singleLevel"/>
    <w:tmpl w:val="052C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1" w15:restartNumberingAfterBreak="0">
    <w:nsid w:val="50592D42"/>
    <w:multiLevelType w:val="hybridMultilevel"/>
    <w:tmpl w:val="E4ECC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16C50A1"/>
    <w:multiLevelType w:val="hybridMultilevel"/>
    <w:tmpl w:val="DFB0E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A33007"/>
    <w:multiLevelType w:val="hybridMultilevel"/>
    <w:tmpl w:val="9656025A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1F32A81"/>
    <w:multiLevelType w:val="hybridMultilevel"/>
    <w:tmpl w:val="B5CA91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B911EC"/>
    <w:multiLevelType w:val="hybridMultilevel"/>
    <w:tmpl w:val="6672BB62"/>
    <w:lvl w:ilvl="0" w:tplc="040B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7" w15:restartNumberingAfterBreak="0">
    <w:nsid w:val="5F563A5C"/>
    <w:multiLevelType w:val="singleLevel"/>
    <w:tmpl w:val="0EDEC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8" w15:restartNumberingAfterBreak="0">
    <w:nsid w:val="60E86E56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61862758"/>
    <w:multiLevelType w:val="hybridMultilevel"/>
    <w:tmpl w:val="192E7F6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2C55D8"/>
    <w:multiLevelType w:val="hybridMultilevel"/>
    <w:tmpl w:val="120CB184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1" w15:restartNumberingAfterBreak="0">
    <w:nsid w:val="645852E8"/>
    <w:multiLevelType w:val="hybridMultilevel"/>
    <w:tmpl w:val="CDAE1E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7128C"/>
    <w:multiLevelType w:val="hybridMultilevel"/>
    <w:tmpl w:val="71D0A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6A7303"/>
    <w:multiLevelType w:val="hybridMultilevel"/>
    <w:tmpl w:val="0BC4A6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9E149B"/>
    <w:multiLevelType w:val="hybridMultilevel"/>
    <w:tmpl w:val="71A2BF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144E64"/>
    <w:multiLevelType w:val="hybridMultilevel"/>
    <w:tmpl w:val="1E02944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56" w15:restartNumberingAfterBreak="0">
    <w:nsid w:val="6DFB7B63"/>
    <w:multiLevelType w:val="hybridMultilevel"/>
    <w:tmpl w:val="B6C2CE42"/>
    <w:lvl w:ilvl="0" w:tplc="040B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7" w15:restartNumberingAfterBreak="0">
    <w:nsid w:val="6F321E06"/>
    <w:multiLevelType w:val="hybridMultilevel"/>
    <w:tmpl w:val="F5D487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59" w15:restartNumberingAfterBreak="0">
    <w:nsid w:val="79697A7C"/>
    <w:multiLevelType w:val="hybridMultilevel"/>
    <w:tmpl w:val="7F7E6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4324D"/>
    <w:multiLevelType w:val="hybridMultilevel"/>
    <w:tmpl w:val="E53E21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B0C7E"/>
    <w:multiLevelType w:val="hybridMultilevel"/>
    <w:tmpl w:val="D2F23D18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8115240">
    <w:abstractNumId w:val="31"/>
  </w:num>
  <w:num w:numId="2" w16cid:durableId="334958258">
    <w:abstractNumId w:val="58"/>
  </w:num>
  <w:num w:numId="3" w16cid:durableId="2063944667">
    <w:abstractNumId w:val="27"/>
  </w:num>
  <w:num w:numId="4" w16cid:durableId="1606114846">
    <w:abstractNumId w:val="42"/>
  </w:num>
  <w:num w:numId="5" w16cid:durableId="1477645058">
    <w:abstractNumId w:val="5"/>
  </w:num>
  <w:num w:numId="6" w16cid:durableId="1966158766">
    <w:abstractNumId w:val="21"/>
  </w:num>
  <w:num w:numId="7" w16cid:durableId="1601834913">
    <w:abstractNumId w:val="1"/>
  </w:num>
  <w:num w:numId="8" w16cid:durableId="1376193440">
    <w:abstractNumId w:val="0"/>
  </w:num>
  <w:num w:numId="9" w16cid:durableId="675812736">
    <w:abstractNumId w:val="48"/>
  </w:num>
  <w:num w:numId="10" w16cid:durableId="27679370">
    <w:abstractNumId w:val="26"/>
  </w:num>
  <w:num w:numId="11" w16cid:durableId="533275597">
    <w:abstractNumId w:val="3"/>
  </w:num>
  <w:num w:numId="12" w16cid:durableId="394738686">
    <w:abstractNumId w:val="22"/>
  </w:num>
  <w:num w:numId="13" w16cid:durableId="1348405823">
    <w:abstractNumId w:val="40"/>
  </w:num>
  <w:num w:numId="14" w16cid:durableId="1450389203">
    <w:abstractNumId w:val="24"/>
  </w:num>
  <w:num w:numId="15" w16cid:durableId="222642071">
    <w:abstractNumId w:val="33"/>
  </w:num>
  <w:num w:numId="16" w16cid:durableId="1167288925">
    <w:abstractNumId w:val="37"/>
  </w:num>
  <w:num w:numId="17" w16cid:durableId="1270578044">
    <w:abstractNumId w:val="44"/>
  </w:num>
  <w:num w:numId="18" w16cid:durableId="91516915">
    <w:abstractNumId w:val="12"/>
  </w:num>
  <w:num w:numId="19" w16cid:durableId="88360096">
    <w:abstractNumId w:val="59"/>
  </w:num>
  <w:num w:numId="20" w16cid:durableId="1931965279">
    <w:abstractNumId w:val="23"/>
  </w:num>
  <w:num w:numId="21" w16cid:durableId="1234007717">
    <w:abstractNumId w:val="4"/>
  </w:num>
  <w:num w:numId="22" w16cid:durableId="2067490819">
    <w:abstractNumId w:val="19"/>
  </w:num>
  <w:num w:numId="23" w16cid:durableId="2077972444">
    <w:abstractNumId w:val="28"/>
  </w:num>
  <w:num w:numId="24" w16cid:durableId="1683388982">
    <w:abstractNumId w:val="61"/>
  </w:num>
  <w:num w:numId="25" w16cid:durableId="1133715029">
    <w:abstractNumId w:val="41"/>
  </w:num>
  <w:num w:numId="26" w16cid:durableId="1537961167">
    <w:abstractNumId w:val="53"/>
  </w:num>
  <w:num w:numId="27" w16cid:durableId="318652132">
    <w:abstractNumId w:val="16"/>
  </w:num>
  <w:num w:numId="28" w16cid:durableId="2051417710">
    <w:abstractNumId w:val="2"/>
  </w:num>
  <w:num w:numId="29" w16cid:durableId="122701903">
    <w:abstractNumId w:val="18"/>
  </w:num>
  <w:num w:numId="30" w16cid:durableId="1219979020">
    <w:abstractNumId w:val="52"/>
  </w:num>
  <w:num w:numId="31" w16cid:durableId="183329213">
    <w:abstractNumId w:val="45"/>
  </w:num>
  <w:num w:numId="32" w16cid:durableId="1486431451">
    <w:abstractNumId w:val="39"/>
  </w:num>
  <w:num w:numId="33" w16cid:durableId="792863900">
    <w:abstractNumId w:val="57"/>
  </w:num>
  <w:num w:numId="34" w16cid:durableId="1030031421">
    <w:abstractNumId w:val="9"/>
  </w:num>
  <w:num w:numId="35" w16cid:durableId="1152411799">
    <w:abstractNumId w:val="51"/>
  </w:num>
  <w:num w:numId="36" w16cid:durableId="973293445">
    <w:abstractNumId w:val="13"/>
  </w:num>
  <w:num w:numId="37" w16cid:durableId="1788692891">
    <w:abstractNumId w:val="34"/>
  </w:num>
  <w:num w:numId="38" w16cid:durableId="1922326873">
    <w:abstractNumId w:val="30"/>
  </w:num>
  <w:num w:numId="39" w16cid:durableId="1645886285">
    <w:abstractNumId w:val="32"/>
  </w:num>
  <w:num w:numId="40" w16cid:durableId="1274751371">
    <w:abstractNumId w:val="50"/>
  </w:num>
  <w:num w:numId="41" w16cid:durableId="1049110613">
    <w:abstractNumId w:val="6"/>
  </w:num>
  <w:num w:numId="42" w16cid:durableId="64113614">
    <w:abstractNumId w:val="8"/>
  </w:num>
  <w:num w:numId="43" w16cid:durableId="1541434813">
    <w:abstractNumId w:val="25"/>
  </w:num>
  <w:num w:numId="44" w16cid:durableId="1148127736">
    <w:abstractNumId w:val="29"/>
  </w:num>
  <w:num w:numId="45" w16cid:durableId="804810046">
    <w:abstractNumId w:val="55"/>
  </w:num>
  <w:num w:numId="46" w16cid:durableId="556476809">
    <w:abstractNumId w:val="56"/>
  </w:num>
  <w:num w:numId="47" w16cid:durableId="623540189">
    <w:abstractNumId w:val="46"/>
  </w:num>
  <w:num w:numId="48" w16cid:durableId="436565029">
    <w:abstractNumId w:val="47"/>
  </w:num>
  <w:num w:numId="49" w16cid:durableId="202446731">
    <w:abstractNumId w:val="10"/>
  </w:num>
  <w:num w:numId="50" w16cid:durableId="1326781757">
    <w:abstractNumId w:val="17"/>
  </w:num>
  <w:num w:numId="51" w16cid:durableId="1835609668">
    <w:abstractNumId w:val="49"/>
  </w:num>
  <w:num w:numId="52" w16cid:durableId="505440343">
    <w:abstractNumId w:val="11"/>
  </w:num>
  <w:num w:numId="53" w16cid:durableId="445390564">
    <w:abstractNumId w:val="35"/>
  </w:num>
  <w:num w:numId="54" w16cid:durableId="1628661764">
    <w:abstractNumId w:val="38"/>
  </w:num>
  <w:num w:numId="55" w16cid:durableId="1282423070">
    <w:abstractNumId w:val="36"/>
  </w:num>
  <w:num w:numId="56" w16cid:durableId="860167342">
    <w:abstractNumId w:val="15"/>
  </w:num>
  <w:num w:numId="57" w16cid:durableId="916596637">
    <w:abstractNumId w:val="20"/>
  </w:num>
  <w:num w:numId="58" w16cid:durableId="59332999">
    <w:abstractNumId w:val="54"/>
  </w:num>
  <w:num w:numId="59" w16cid:durableId="473986486">
    <w:abstractNumId w:val="14"/>
  </w:num>
  <w:num w:numId="60" w16cid:durableId="1329098033">
    <w:abstractNumId w:val="7"/>
  </w:num>
  <w:num w:numId="61" w16cid:durableId="548685590">
    <w:abstractNumId w:val="60"/>
  </w:num>
  <w:num w:numId="62" w16cid:durableId="1757282706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4ABA"/>
    <w:rsid w:val="000172AC"/>
    <w:rsid w:val="000174DF"/>
    <w:rsid w:val="00023D65"/>
    <w:rsid w:val="00027998"/>
    <w:rsid w:val="00032897"/>
    <w:rsid w:val="00045D9E"/>
    <w:rsid w:val="00046574"/>
    <w:rsid w:val="000565F1"/>
    <w:rsid w:val="000631E7"/>
    <w:rsid w:val="000E434D"/>
    <w:rsid w:val="000F58B5"/>
    <w:rsid w:val="001075B7"/>
    <w:rsid w:val="0010766A"/>
    <w:rsid w:val="00122EED"/>
    <w:rsid w:val="001553A0"/>
    <w:rsid w:val="0016272C"/>
    <w:rsid w:val="001A4DA6"/>
    <w:rsid w:val="001C479F"/>
    <w:rsid w:val="00200C8E"/>
    <w:rsid w:val="002103BA"/>
    <w:rsid w:val="00221E0D"/>
    <w:rsid w:val="00221EB2"/>
    <w:rsid w:val="00241D58"/>
    <w:rsid w:val="00250BED"/>
    <w:rsid w:val="00257775"/>
    <w:rsid w:val="00266484"/>
    <w:rsid w:val="00274207"/>
    <w:rsid w:val="002A2F97"/>
    <w:rsid w:val="002B415F"/>
    <w:rsid w:val="002B4AA9"/>
    <w:rsid w:val="002D47B0"/>
    <w:rsid w:val="002E0C11"/>
    <w:rsid w:val="002E5369"/>
    <w:rsid w:val="002F149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3F6247"/>
    <w:rsid w:val="0040041C"/>
    <w:rsid w:val="00421679"/>
    <w:rsid w:val="00443B00"/>
    <w:rsid w:val="004545D8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169E9"/>
    <w:rsid w:val="005229D6"/>
    <w:rsid w:val="00526F9A"/>
    <w:rsid w:val="0053319B"/>
    <w:rsid w:val="00543A81"/>
    <w:rsid w:val="00551842"/>
    <w:rsid w:val="00572721"/>
    <w:rsid w:val="00595D0F"/>
    <w:rsid w:val="00597075"/>
    <w:rsid w:val="005A705D"/>
    <w:rsid w:val="005C028B"/>
    <w:rsid w:val="005C1C5B"/>
    <w:rsid w:val="005C31E0"/>
    <w:rsid w:val="005D130A"/>
    <w:rsid w:val="005D2ED7"/>
    <w:rsid w:val="00607A25"/>
    <w:rsid w:val="00645FEE"/>
    <w:rsid w:val="00664C87"/>
    <w:rsid w:val="00665636"/>
    <w:rsid w:val="00667308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36881"/>
    <w:rsid w:val="00844222"/>
    <w:rsid w:val="00857BC5"/>
    <w:rsid w:val="00863250"/>
    <w:rsid w:val="00864AC8"/>
    <w:rsid w:val="008661A7"/>
    <w:rsid w:val="00867979"/>
    <w:rsid w:val="008723C3"/>
    <w:rsid w:val="00885F39"/>
    <w:rsid w:val="00895742"/>
    <w:rsid w:val="008A0309"/>
    <w:rsid w:val="008A19EA"/>
    <w:rsid w:val="008A59FA"/>
    <w:rsid w:val="008B51DB"/>
    <w:rsid w:val="008B697A"/>
    <w:rsid w:val="008C327E"/>
    <w:rsid w:val="008F3AE4"/>
    <w:rsid w:val="00907E7E"/>
    <w:rsid w:val="00931791"/>
    <w:rsid w:val="00932950"/>
    <w:rsid w:val="00954D4E"/>
    <w:rsid w:val="0096672C"/>
    <w:rsid w:val="00981135"/>
    <w:rsid w:val="00994CA0"/>
    <w:rsid w:val="009C5F4A"/>
    <w:rsid w:val="009D2375"/>
    <w:rsid w:val="009F638F"/>
    <w:rsid w:val="00A141DD"/>
    <w:rsid w:val="00A16A25"/>
    <w:rsid w:val="00A21728"/>
    <w:rsid w:val="00A232F5"/>
    <w:rsid w:val="00A4584E"/>
    <w:rsid w:val="00A51BFE"/>
    <w:rsid w:val="00A62472"/>
    <w:rsid w:val="00A76BB7"/>
    <w:rsid w:val="00AA2438"/>
    <w:rsid w:val="00AA4C99"/>
    <w:rsid w:val="00AE7B59"/>
    <w:rsid w:val="00B006AC"/>
    <w:rsid w:val="00B019DB"/>
    <w:rsid w:val="00B0441B"/>
    <w:rsid w:val="00B12748"/>
    <w:rsid w:val="00B166A0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BF7ED7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2742C"/>
    <w:rsid w:val="00D42DB3"/>
    <w:rsid w:val="00D45D47"/>
    <w:rsid w:val="00D64C4C"/>
    <w:rsid w:val="00D725DD"/>
    <w:rsid w:val="00D9023B"/>
    <w:rsid w:val="00D91F79"/>
    <w:rsid w:val="00D92080"/>
    <w:rsid w:val="00DA0E18"/>
    <w:rsid w:val="00DA4D60"/>
    <w:rsid w:val="00DB41B2"/>
    <w:rsid w:val="00DE2F16"/>
    <w:rsid w:val="00DE4771"/>
    <w:rsid w:val="00DF19CC"/>
    <w:rsid w:val="00E04FF8"/>
    <w:rsid w:val="00E5304F"/>
    <w:rsid w:val="00E53142"/>
    <w:rsid w:val="00E623B0"/>
    <w:rsid w:val="00E73F23"/>
    <w:rsid w:val="00E81B26"/>
    <w:rsid w:val="00E83F69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7AC1"/>
    <w:rsid w:val="00F53A45"/>
    <w:rsid w:val="00F828F0"/>
    <w:rsid w:val="00F9094E"/>
    <w:rsid w:val="00FA1549"/>
    <w:rsid w:val="00FB6D17"/>
    <w:rsid w:val="00FC4447"/>
    <w:rsid w:val="00FD3FAF"/>
    <w:rsid w:val="00FE050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2080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numPr>
        <w:numId w:val="52"/>
      </w:numPr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numPr>
        <w:ilvl w:val="1"/>
        <w:numId w:val="52"/>
      </w:numPr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numPr>
        <w:ilvl w:val="2"/>
        <w:numId w:val="52"/>
      </w:numPr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numPr>
        <w:ilvl w:val="3"/>
        <w:numId w:val="5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266484"/>
    <w:pPr>
      <w:numPr>
        <w:ilvl w:val="4"/>
        <w:numId w:val="52"/>
      </w:numPr>
      <w:spacing w:before="240" w:after="60"/>
      <w:outlineLvl w:val="4"/>
    </w:pPr>
    <w:rPr>
      <w:rFonts w:eastAsia="Calibri" w:cs="Calibri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66484"/>
    <w:pPr>
      <w:keepNext/>
      <w:keepLines/>
      <w:numPr>
        <w:ilvl w:val="5"/>
        <w:numId w:val="52"/>
      </w:numPr>
      <w:spacing w:before="40"/>
      <w:outlineLvl w:val="5"/>
    </w:pPr>
    <w:rPr>
      <w:rFonts w:ascii="Cambria" w:hAnsi="Cambria"/>
      <w:color w:val="243F60"/>
      <w:sz w:val="24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66484"/>
    <w:pPr>
      <w:keepNext/>
      <w:keepLines/>
      <w:numPr>
        <w:ilvl w:val="6"/>
        <w:numId w:val="52"/>
      </w:numPr>
      <w:spacing w:before="40"/>
      <w:outlineLvl w:val="6"/>
    </w:pPr>
    <w:rPr>
      <w:rFonts w:ascii="Cambria" w:hAnsi="Cambria"/>
      <w:i/>
      <w:iCs/>
      <w:color w:val="243F60"/>
      <w:sz w:val="24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66484"/>
    <w:pPr>
      <w:keepNext/>
      <w:keepLines/>
      <w:numPr>
        <w:ilvl w:val="7"/>
        <w:numId w:val="52"/>
      </w:numPr>
      <w:spacing w:before="4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66484"/>
    <w:pPr>
      <w:keepNext/>
      <w:keepLines/>
      <w:numPr>
        <w:ilvl w:val="8"/>
        <w:numId w:val="5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autoRedefine/>
    <w:qFormat/>
    <w:rsid w:val="00266484"/>
    <w:pPr>
      <w:spacing w:before="480" w:after="360"/>
      <w:ind w:left="431" w:hanging="431"/>
    </w:pPr>
    <w:rPr>
      <w:rFonts w:ascii="Trebuchet MS" w:hAnsi="Trebuchet MS" w:cstheme="majorHAnsi"/>
      <w:b/>
      <w:bCs/>
      <w:color w:val="auto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  <w:lang w:eastAsia="fi-FI"/>
    </w:rPr>
  </w:style>
  <w:style w:type="paragraph" w:customStyle="1" w:styleId="Otsikko20">
    <w:name w:val="Otsikko_2"/>
    <w:basedOn w:val="Otsikko2"/>
    <w:next w:val="Normaali"/>
    <w:qFormat/>
    <w:rsid w:val="00D64C4C"/>
    <w:pPr>
      <w:spacing w:before="240" w:after="240"/>
      <w:ind w:left="680" w:hanging="680"/>
    </w:pPr>
    <w:rPr>
      <w:rFonts w:ascii="Trebuchet MS" w:hAnsi="Trebuchet MS" w:cstheme="majorHAnsi"/>
      <w:b/>
      <w:bCs/>
      <w:color w:val="auto"/>
      <w:sz w:val="24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  <w:lang w:eastAsia="fi-FI"/>
    </w:rPr>
  </w:style>
  <w:style w:type="paragraph" w:customStyle="1" w:styleId="Otsikko30">
    <w:name w:val="Otsikko_3"/>
    <w:basedOn w:val="Otsikko3"/>
    <w:next w:val="Normaali"/>
    <w:qFormat/>
    <w:rsid w:val="00D92080"/>
    <w:pPr>
      <w:spacing w:before="360" w:after="240"/>
    </w:pPr>
    <w:rPr>
      <w:rFonts w:ascii="Trebuchet MS" w:hAnsi="Trebuchet MS" w:cstheme="majorHAnsi"/>
      <w:b/>
      <w:bCs/>
      <w:color w:val="auto"/>
      <w:szCs w:val="22"/>
    </w:rPr>
  </w:style>
  <w:style w:type="character" w:customStyle="1" w:styleId="Otsikko3Char">
    <w:name w:val="Otsikko 3 Char"/>
    <w:basedOn w:val="Kappaleenoletusfontti"/>
    <w:link w:val="Otsikko3"/>
    <w:rsid w:val="00B006AC"/>
    <w:rPr>
      <w:rFonts w:asciiTheme="majorHAnsi" w:eastAsiaTheme="majorEastAsia" w:hAnsiTheme="majorHAnsi" w:cstheme="majorBidi"/>
      <w:color w:val="203268" w:themeColor="accent1" w:themeShade="7F"/>
      <w:szCs w:val="24"/>
      <w:lang w:eastAsia="fi-FI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aliases w:val="Sisennetty kappale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styleId="Sisennettyleipteksti">
    <w:name w:val="Body Text Indent"/>
    <w:basedOn w:val="Normaali"/>
    <w:link w:val="SisennettyleiptekstiChar"/>
    <w:unhideWhenUsed/>
    <w:rsid w:val="0026648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266484"/>
    <w:rPr>
      <w:rFonts w:ascii="Trebuchet MS" w:eastAsia="Times New Roman" w:hAnsi="Trebuchet MS" w:cs="Times New Roman"/>
      <w:lang w:eastAsia="fi-FI"/>
    </w:rPr>
  </w:style>
  <w:style w:type="character" w:customStyle="1" w:styleId="Otsikko5Char">
    <w:name w:val="Otsikko 5 Char"/>
    <w:basedOn w:val="Kappaleenoletusfontti"/>
    <w:link w:val="Otsikko5"/>
    <w:rsid w:val="00266484"/>
    <w:rPr>
      <w:rFonts w:ascii="Trebuchet MS" w:eastAsia="Calibri" w:hAnsi="Trebuchet MS" w:cs="Calibri"/>
      <w:lang w:eastAsia="fi-FI"/>
    </w:rPr>
  </w:style>
  <w:style w:type="paragraph" w:customStyle="1" w:styleId="Otsikko61">
    <w:name w:val="Otsikko 6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5"/>
    </w:pPr>
    <w:rPr>
      <w:rFonts w:ascii="Cambria" w:hAnsi="Cambria"/>
      <w:color w:val="243F60"/>
    </w:rPr>
  </w:style>
  <w:style w:type="paragraph" w:customStyle="1" w:styleId="Otsikko71">
    <w:name w:val="Otsikko 7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6"/>
    </w:pPr>
    <w:rPr>
      <w:rFonts w:ascii="Cambria" w:hAnsi="Cambria"/>
      <w:i/>
      <w:iCs/>
      <w:color w:val="243F60"/>
    </w:rPr>
  </w:style>
  <w:style w:type="paragraph" w:customStyle="1" w:styleId="Otsikko81">
    <w:name w:val="Otsikko 8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customStyle="1" w:styleId="Otsikko91">
    <w:name w:val="Otsikko 9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numbering" w:customStyle="1" w:styleId="Eiluetteloa1">
    <w:name w:val="Ei luetteloa1"/>
    <w:next w:val="Eiluetteloa"/>
    <w:uiPriority w:val="99"/>
    <w:semiHidden/>
    <w:unhideWhenUsed/>
    <w:rsid w:val="00266484"/>
  </w:style>
  <w:style w:type="paragraph" w:customStyle="1" w:styleId="Sisennetty">
    <w:name w:val="Sisennetty"/>
    <w:basedOn w:val="Normaali"/>
    <w:rsid w:val="00266484"/>
    <w:pPr>
      <w:spacing w:after="240"/>
      <w:ind w:left="2608"/>
    </w:pPr>
    <w:rPr>
      <w:rFonts w:eastAsia="Calibri" w:cs="Calibri"/>
    </w:rPr>
  </w:style>
  <w:style w:type="paragraph" w:customStyle="1" w:styleId="Sivuotsikko">
    <w:name w:val="Sivuotsikko"/>
    <w:basedOn w:val="Normaali"/>
    <w:next w:val="Sisennetty"/>
    <w:rsid w:val="00266484"/>
    <w:pPr>
      <w:spacing w:after="240"/>
    </w:pPr>
    <w:rPr>
      <w:rFonts w:eastAsia="Calibri" w:cs="Calibri"/>
    </w:rPr>
  </w:style>
  <w:style w:type="paragraph" w:styleId="Luettelo">
    <w:name w:val="List"/>
    <w:basedOn w:val="Normaali"/>
    <w:rsid w:val="00266484"/>
    <w:pPr>
      <w:ind w:left="283" w:hanging="283"/>
    </w:pPr>
    <w:rPr>
      <w:rFonts w:eastAsia="Calibri" w:cs="Calibri"/>
    </w:rPr>
  </w:style>
  <w:style w:type="paragraph" w:customStyle="1" w:styleId="SisennettyLuettelo">
    <w:name w:val="Sisennetty Luettelo"/>
    <w:basedOn w:val="Normaali"/>
    <w:rsid w:val="00266484"/>
    <w:pPr>
      <w:ind w:left="2892" w:hanging="284"/>
    </w:pPr>
    <w:rPr>
      <w:rFonts w:eastAsia="Calibri" w:cs="Calibri"/>
    </w:rPr>
  </w:style>
  <w:style w:type="paragraph" w:customStyle="1" w:styleId="Sis46">
    <w:name w:val="Sis 4.6"/>
    <w:basedOn w:val="Normaali"/>
    <w:qFormat/>
    <w:rsid w:val="00266484"/>
    <w:pPr>
      <w:ind w:left="2608"/>
    </w:pPr>
    <w:rPr>
      <w:rFonts w:eastAsia="Calibri" w:cs="Calibri"/>
    </w:rPr>
  </w:style>
  <w:style w:type="paragraph" w:customStyle="1" w:styleId="Sis23">
    <w:name w:val="Sis 2.3"/>
    <w:basedOn w:val="Normaali"/>
    <w:qFormat/>
    <w:rsid w:val="00266484"/>
    <w:pPr>
      <w:ind w:left="1304"/>
    </w:pPr>
    <w:rPr>
      <w:rFonts w:eastAsia="Calibri" w:cs="Calibri"/>
    </w:rPr>
  </w:style>
  <w:style w:type="paragraph" w:styleId="Seliteteksti">
    <w:name w:val="Balloon Text"/>
    <w:basedOn w:val="Normaali"/>
    <w:link w:val="SelitetekstiChar"/>
    <w:rsid w:val="00266484"/>
    <w:rPr>
      <w:rFonts w:ascii="Tahoma" w:eastAsia="Calibri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66484"/>
    <w:rPr>
      <w:rFonts w:ascii="Tahoma" w:eastAsia="Calibri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266484"/>
    <w:pPr>
      <w:numPr>
        <w:numId w:val="6"/>
      </w:numPr>
    </w:pPr>
  </w:style>
  <w:style w:type="numbering" w:customStyle="1" w:styleId="Eiluetteloa11">
    <w:name w:val="Ei luetteloa11"/>
    <w:next w:val="Eiluetteloa"/>
    <w:uiPriority w:val="99"/>
    <w:semiHidden/>
    <w:unhideWhenUsed/>
    <w:rsid w:val="00266484"/>
  </w:style>
  <w:style w:type="paragraph" w:customStyle="1" w:styleId="Otsikko11">
    <w:name w:val="Otsikko1"/>
    <w:basedOn w:val="Normaali"/>
    <w:next w:val="Normaali"/>
    <w:uiPriority w:val="10"/>
    <w:rsid w:val="00266484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="Calibri"/>
      <w:color w:val="17365D"/>
      <w:spacing w:val="5"/>
      <w:kern w:val="28"/>
      <w:sz w:val="52"/>
      <w:szCs w:val="52"/>
    </w:rPr>
  </w:style>
  <w:style w:type="paragraph" w:customStyle="1" w:styleId="Eivli1">
    <w:name w:val="Ei väliä1"/>
    <w:next w:val="Eivli"/>
    <w:link w:val="EivliChar"/>
    <w:uiPriority w:val="1"/>
    <w:rsid w:val="00266484"/>
    <w:pPr>
      <w:spacing w:after="200" w:line="276" w:lineRule="auto"/>
    </w:pPr>
    <w:rPr>
      <w:rFonts w:ascii="Calibri" w:hAnsi="Calibri"/>
      <w:lang w:eastAsia="fi-FI"/>
    </w:rPr>
  </w:style>
  <w:style w:type="character" w:customStyle="1" w:styleId="EivliChar">
    <w:name w:val="Ei väliä Char"/>
    <w:basedOn w:val="Kappaleenoletusfontti"/>
    <w:link w:val="Eivli1"/>
    <w:uiPriority w:val="1"/>
    <w:rsid w:val="00266484"/>
    <w:rPr>
      <w:rFonts w:ascii="Calibri" w:hAnsi="Calibri"/>
      <w:lang w:eastAsia="fi-FI"/>
    </w:rPr>
  </w:style>
  <w:style w:type="paragraph" w:customStyle="1" w:styleId="Alaotsikko1">
    <w:name w:val="Alaotsikko1"/>
    <w:basedOn w:val="Normaali"/>
    <w:next w:val="Normaali"/>
    <w:uiPriority w:val="11"/>
    <w:rsid w:val="00266484"/>
    <w:pPr>
      <w:numPr>
        <w:ilvl w:val="1"/>
      </w:numPr>
    </w:pPr>
    <w:rPr>
      <w:rFonts w:ascii="Cambria" w:eastAsia="Calibri" w:hAnsi="Cambria" w:cs="Calibri"/>
      <w:i/>
      <w:iCs/>
      <w:color w:val="4F81BD"/>
      <w:spacing w:val="15"/>
      <w:szCs w:val="24"/>
    </w:rPr>
  </w:style>
  <w:style w:type="table" w:customStyle="1" w:styleId="TaulukkoRuudukko1">
    <w:name w:val="Taulukko Ruudukko1"/>
    <w:basedOn w:val="Normaalitaulukko"/>
    <w:next w:val="TaulukkoRuudukko"/>
    <w:rsid w:val="00266484"/>
    <w:pPr>
      <w:spacing w:after="200" w:line="276" w:lineRule="auto"/>
    </w:pPr>
    <w:rPr>
      <w:rFonts w:ascii="Times New Roman" w:hAnsi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6Char">
    <w:name w:val="Otsikko 6 Char"/>
    <w:basedOn w:val="Kappaleenoletusfontti"/>
    <w:link w:val="Otsikko6"/>
    <w:uiPriority w:val="9"/>
    <w:semiHidden/>
    <w:rsid w:val="00266484"/>
    <w:rPr>
      <w:rFonts w:ascii="Cambria" w:eastAsia="Times New Roman" w:hAnsi="Cambria" w:cs="Times New Roman"/>
      <w:color w:val="243F60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6648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Eiluetteloa111">
    <w:name w:val="Ei luetteloa111"/>
    <w:next w:val="Eiluetteloa"/>
    <w:semiHidden/>
    <w:rsid w:val="00266484"/>
  </w:style>
  <w:style w:type="paragraph" w:customStyle="1" w:styleId="SP15188425">
    <w:name w:val="SP.15.188425"/>
    <w:basedOn w:val="Normaali"/>
    <w:next w:val="Normaali"/>
    <w:rsid w:val="00266484"/>
    <w:pPr>
      <w:autoSpaceDE w:val="0"/>
      <w:autoSpaceDN w:val="0"/>
      <w:adjustRightInd w:val="0"/>
    </w:pPr>
    <w:rPr>
      <w:rFonts w:ascii="Arial" w:eastAsia="Calibri" w:hAnsi="Arial" w:cs="Calibri"/>
      <w:szCs w:val="24"/>
    </w:rPr>
  </w:style>
  <w:style w:type="character" w:styleId="Sivunumero">
    <w:name w:val="page number"/>
    <w:basedOn w:val="Kappaleenoletusfontti"/>
    <w:rsid w:val="00266484"/>
  </w:style>
  <w:style w:type="character" w:styleId="AvattuHyperlinkki">
    <w:name w:val="FollowedHyperlink"/>
    <w:rsid w:val="00266484"/>
    <w:rPr>
      <w:color w:val="606420"/>
      <w:u w:val="single"/>
    </w:rPr>
  </w:style>
  <w:style w:type="paragraph" w:styleId="NormaaliWWW">
    <w:name w:val="Normal (Web)"/>
    <w:basedOn w:val="Normaali"/>
    <w:uiPriority w:val="99"/>
    <w:rsid w:val="00266484"/>
    <w:pPr>
      <w:spacing w:before="100" w:beforeAutospacing="1" w:after="100" w:afterAutospacing="1"/>
    </w:pPr>
    <w:rPr>
      <w:rFonts w:ascii="Times New Roman" w:eastAsia="Calibri" w:hAnsi="Times New Roman" w:cs="Calibri"/>
      <w:szCs w:val="24"/>
    </w:rPr>
  </w:style>
  <w:style w:type="paragraph" w:styleId="Alaviitteenteksti">
    <w:name w:val="footnote text"/>
    <w:basedOn w:val="Normaali"/>
    <w:link w:val="AlaviitteentekstiChar"/>
    <w:rsid w:val="00266484"/>
    <w:rPr>
      <w:rFonts w:ascii="Times New Roman" w:eastAsia="Calibri" w:hAnsi="Times New Roman" w:cs="Calibri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266484"/>
    <w:rPr>
      <w:rFonts w:ascii="Times New Roman" w:eastAsia="Calibri" w:hAnsi="Times New Roman" w:cs="Calibri"/>
      <w:sz w:val="20"/>
      <w:szCs w:val="20"/>
      <w:lang w:eastAsia="fi-FI"/>
    </w:rPr>
  </w:style>
  <w:style w:type="numbering" w:customStyle="1" w:styleId="Eiluetteloa2">
    <w:name w:val="Ei luetteloa2"/>
    <w:next w:val="Eiluetteloa"/>
    <w:semiHidden/>
    <w:rsid w:val="00266484"/>
  </w:style>
  <w:style w:type="numbering" w:customStyle="1" w:styleId="Eiluetteloa3">
    <w:name w:val="Ei luetteloa3"/>
    <w:next w:val="Eiluetteloa"/>
    <w:semiHidden/>
    <w:rsid w:val="00266484"/>
  </w:style>
  <w:style w:type="character" w:styleId="Kommentinviite">
    <w:name w:val="annotation reference"/>
    <w:basedOn w:val="Kappaleenoletusfontti"/>
    <w:rsid w:val="0026648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66484"/>
    <w:rPr>
      <w:rFonts w:ascii="Times New Roman" w:eastAsia="Calibri" w:hAnsi="Times New Roman" w:cs="Calibri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66484"/>
    <w:rPr>
      <w:rFonts w:ascii="Times New Roman" w:eastAsia="Calibri" w:hAnsi="Times New Roman" w:cs="Calibri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26648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66484"/>
    <w:rPr>
      <w:rFonts w:ascii="Times New Roman" w:eastAsia="Calibri" w:hAnsi="Times New Roman" w:cs="Calibri"/>
      <w:b/>
      <w:bCs/>
      <w:sz w:val="20"/>
      <w:szCs w:val="20"/>
      <w:lang w:eastAsia="fi-FI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266484"/>
    <w:pPr>
      <w:spacing w:after="100" w:line="276" w:lineRule="auto"/>
      <w:ind w:left="880"/>
    </w:pPr>
    <w:rPr>
      <w:rFonts w:ascii="Calibri" w:eastAsia="Calibri" w:hAnsi="Calibri" w:cs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266484"/>
    <w:pPr>
      <w:spacing w:after="100" w:line="276" w:lineRule="auto"/>
      <w:ind w:left="1100"/>
    </w:pPr>
    <w:rPr>
      <w:rFonts w:ascii="Calibri" w:eastAsia="Calibri" w:hAnsi="Calibri" w:cs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266484"/>
    <w:pPr>
      <w:spacing w:after="100" w:line="276" w:lineRule="auto"/>
      <w:ind w:left="1320"/>
    </w:pPr>
    <w:rPr>
      <w:rFonts w:ascii="Calibri" w:eastAsia="Calibri" w:hAnsi="Calibri" w:cs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266484"/>
    <w:pPr>
      <w:spacing w:after="100" w:line="276" w:lineRule="auto"/>
      <w:ind w:left="1540"/>
    </w:pPr>
    <w:rPr>
      <w:rFonts w:ascii="Calibri" w:eastAsia="Calibri" w:hAnsi="Calibri" w:cs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266484"/>
    <w:pPr>
      <w:spacing w:after="100" w:line="276" w:lineRule="auto"/>
      <w:ind w:left="1760"/>
    </w:pPr>
    <w:rPr>
      <w:rFonts w:ascii="Calibri" w:eastAsia="Calibri" w:hAnsi="Calibri" w:cs="Calibri"/>
    </w:rPr>
  </w:style>
  <w:style w:type="paragraph" w:styleId="Allekirjoitus">
    <w:name w:val="Signature"/>
    <w:basedOn w:val="Normaali"/>
    <w:link w:val="AllekirjoitusChar"/>
    <w:rsid w:val="00266484"/>
    <w:pPr>
      <w:ind w:left="4252"/>
    </w:pPr>
    <w:rPr>
      <w:rFonts w:ascii="Times New Roman" w:eastAsia="Calibri" w:hAnsi="Times New Roman" w:cs="Calibri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rsid w:val="00266484"/>
    <w:rPr>
      <w:rFonts w:ascii="Tahoma" w:eastAsia="Calibri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266484"/>
    <w:rPr>
      <w:rFonts w:ascii="Tahoma" w:eastAsia="Calibri" w:hAnsi="Tahoma" w:cs="Tahoma"/>
      <w:sz w:val="16"/>
      <w:szCs w:val="16"/>
      <w:lang w:eastAsia="fi-FI"/>
    </w:rPr>
  </w:style>
  <w:style w:type="paragraph" w:customStyle="1" w:styleId="Erottuvalainaus1">
    <w:name w:val="Erottuva lainaus1"/>
    <w:basedOn w:val="Normaali"/>
    <w:next w:val="Normaali"/>
    <w:uiPriority w:val="30"/>
    <w:rsid w:val="00266484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Calibri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66484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266484"/>
    <w:pPr>
      <w:ind w:left="240" w:hanging="240"/>
    </w:pPr>
    <w:rPr>
      <w:rFonts w:ascii="Times New Roman" w:eastAsia="Calibri" w:hAnsi="Times New Roman" w:cs="Calibri"/>
      <w:szCs w:val="24"/>
    </w:rPr>
  </w:style>
  <w:style w:type="paragraph" w:styleId="Hakemisto2">
    <w:name w:val="index 2"/>
    <w:basedOn w:val="Normaali"/>
    <w:next w:val="Normaali"/>
    <w:autoRedefine/>
    <w:rsid w:val="00266484"/>
    <w:pPr>
      <w:ind w:left="480" w:hanging="240"/>
    </w:pPr>
    <w:rPr>
      <w:rFonts w:ascii="Times New Roman" w:eastAsia="Calibri" w:hAnsi="Times New Roman" w:cs="Calibri"/>
      <w:szCs w:val="24"/>
    </w:rPr>
  </w:style>
  <w:style w:type="paragraph" w:styleId="Hakemisto3">
    <w:name w:val="index 3"/>
    <w:basedOn w:val="Normaali"/>
    <w:next w:val="Normaali"/>
    <w:autoRedefine/>
    <w:rsid w:val="00266484"/>
    <w:pPr>
      <w:ind w:left="720" w:hanging="240"/>
    </w:pPr>
    <w:rPr>
      <w:rFonts w:ascii="Times New Roman" w:eastAsia="Calibri" w:hAnsi="Times New Roman" w:cs="Calibri"/>
      <w:szCs w:val="24"/>
    </w:rPr>
  </w:style>
  <w:style w:type="paragraph" w:styleId="Hakemisto4">
    <w:name w:val="index 4"/>
    <w:basedOn w:val="Normaali"/>
    <w:next w:val="Normaali"/>
    <w:autoRedefine/>
    <w:rsid w:val="00266484"/>
    <w:pPr>
      <w:ind w:left="960" w:hanging="240"/>
    </w:pPr>
    <w:rPr>
      <w:rFonts w:ascii="Times New Roman" w:eastAsia="Calibri" w:hAnsi="Times New Roman" w:cs="Calibri"/>
      <w:szCs w:val="24"/>
    </w:rPr>
  </w:style>
  <w:style w:type="paragraph" w:styleId="Hakemisto5">
    <w:name w:val="index 5"/>
    <w:basedOn w:val="Normaali"/>
    <w:next w:val="Normaali"/>
    <w:autoRedefine/>
    <w:rsid w:val="00266484"/>
    <w:pPr>
      <w:ind w:left="1200" w:hanging="240"/>
    </w:pPr>
    <w:rPr>
      <w:rFonts w:ascii="Times New Roman" w:eastAsia="Calibri" w:hAnsi="Times New Roman" w:cs="Calibri"/>
      <w:szCs w:val="24"/>
    </w:rPr>
  </w:style>
  <w:style w:type="paragraph" w:styleId="Hakemisto6">
    <w:name w:val="index 6"/>
    <w:basedOn w:val="Normaali"/>
    <w:next w:val="Normaali"/>
    <w:autoRedefine/>
    <w:rsid w:val="00266484"/>
    <w:pPr>
      <w:ind w:left="1440" w:hanging="240"/>
    </w:pPr>
    <w:rPr>
      <w:rFonts w:ascii="Times New Roman" w:eastAsia="Calibri" w:hAnsi="Times New Roman" w:cs="Calibri"/>
      <w:szCs w:val="24"/>
    </w:rPr>
  </w:style>
  <w:style w:type="paragraph" w:styleId="Hakemisto7">
    <w:name w:val="index 7"/>
    <w:basedOn w:val="Normaali"/>
    <w:next w:val="Normaali"/>
    <w:autoRedefine/>
    <w:rsid w:val="00266484"/>
    <w:pPr>
      <w:ind w:left="1680" w:hanging="240"/>
    </w:pPr>
    <w:rPr>
      <w:rFonts w:ascii="Times New Roman" w:eastAsia="Calibri" w:hAnsi="Times New Roman" w:cs="Calibri"/>
      <w:szCs w:val="24"/>
    </w:rPr>
  </w:style>
  <w:style w:type="paragraph" w:styleId="Hakemisto8">
    <w:name w:val="index 8"/>
    <w:basedOn w:val="Normaali"/>
    <w:next w:val="Normaali"/>
    <w:autoRedefine/>
    <w:rsid w:val="00266484"/>
    <w:pPr>
      <w:ind w:left="1920" w:hanging="240"/>
    </w:pPr>
    <w:rPr>
      <w:rFonts w:ascii="Times New Roman" w:eastAsia="Calibri" w:hAnsi="Times New Roman" w:cs="Calibri"/>
      <w:szCs w:val="24"/>
    </w:rPr>
  </w:style>
  <w:style w:type="paragraph" w:styleId="Hakemisto9">
    <w:name w:val="index 9"/>
    <w:basedOn w:val="Normaali"/>
    <w:next w:val="Normaali"/>
    <w:autoRedefine/>
    <w:rsid w:val="00266484"/>
    <w:pPr>
      <w:ind w:left="2160" w:hanging="240"/>
    </w:pPr>
    <w:rPr>
      <w:rFonts w:ascii="Times New Roman" w:eastAsia="Calibri" w:hAnsi="Times New Roman" w:cs="Calibri"/>
      <w:szCs w:val="24"/>
    </w:rPr>
  </w:style>
  <w:style w:type="paragraph" w:customStyle="1" w:styleId="Hakemistonotsikko1">
    <w:name w:val="Hakemiston otsikko1"/>
    <w:basedOn w:val="Normaali"/>
    <w:next w:val="Hakemisto1"/>
    <w:rsid w:val="00266484"/>
    <w:rPr>
      <w:rFonts w:ascii="Cambria" w:eastAsia="Calibri" w:hAnsi="Cambria" w:cs="Calibri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266484"/>
    <w:rPr>
      <w:rFonts w:ascii="Consolas" w:eastAsia="Calibri" w:hAnsi="Consolas" w:cs="Calibri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266484"/>
    <w:rPr>
      <w:rFonts w:ascii="Consolas" w:eastAsia="Calibri" w:hAnsi="Consolas" w:cs="Calibri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rsid w:val="00266484"/>
    <w:rPr>
      <w:rFonts w:ascii="Times New Roman" w:eastAsia="Calibri" w:hAnsi="Times New Roman" w:cs="Calibri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266484"/>
    <w:rPr>
      <w:rFonts w:ascii="Times New Roman" w:eastAsia="Calibri" w:hAnsi="Times New Roman" w:cs="Calibri"/>
      <w:i/>
      <w:iCs/>
      <w:szCs w:val="24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266484"/>
    <w:rPr>
      <w:rFonts w:ascii="Times New Roman" w:eastAsia="Calibri" w:hAnsi="Times New Roman" w:cs="Calibri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Jatkoluettelo">
    <w:name w:val="List Continue"/>
    <w:basedOn w:val="Normaali"/>
    <w:rsid w:val="00266484"/>
    <w:pPr>
      <w:spacing w:after="120"/>
      <w:ind w:left="283"/>
      <w:contextualSpacing/>
    </w:pPr>
    <w:rPr>
      <w:rFonts w:ascii="Times New Roman" w:eastAsia="Calibri" w:hAnsi="Times New Roman" w:cs="Calibri"/>
      <w:szCs w:val="24"/>
    </w:rPr>
  </w:style>
  <w:style w:type="paragraph" w:styleId="Jatkoluettelo2">
    <w:name w:val="List Continue 2"/>
    <w:basedOn w:val="Normaali"/>
    <w:rsid w:val="00266484"/>
    <w:pPr>
      <w:spacing w:after="120"/>
      <w:ind w:left="566"/>
      <w:contextualSpacing/>
    </w:pPr>
    <w:rPr>
      <w:rFonts w:ascii="Times New Roman" w:eastAsia="Calibri" w:hAnsi="Times New Roman" w:cs="Calibri"/>
      <w:szCs w:val="24"/>
    </w:rPr>
  </w:style>
  <w:style w:type="paragraph" w:styleId="Jatkoluettelo3">
    <w:name w:val="List Continue 3"/>
    <w:basedOn w:val="Normaali"/>
    <w:rsid w:val="00266484"/>
    <w:pPr>
      <w:spacing w:after="120"/>
      <w:ind w:left="849"/>
      <w:contextualSpacing/>
    </w:pPr>
    <w:rPr>
      <w:rFonts w:ascii="Times New Roman" w:eastAsia="Calibri" w:hAnsi="Times New Roman" w:cs="Calibri"/>
      <w:szCs w:val="24"/>
    </w:rPr>
  </w:style>
  <w:style w:type="paragraph" w:styleId="Jatkoluettelo4">
    <w:name w:val="List Continue 4"/>
    <w:basedOn w:val="Normaali"/>
    <w:rsid w:val="00266484"/>
    <w:pPr>
      <w:spacing w:after="120"/>
      <w:ind w:left="1132"/>
      <w:contextualSpacing/>
    </w:pPr>
    <w:rPr>
      <w:rFonts w:ascii="Times New Roman" w:eastAsia="Calibri" w:hAnsi="Times New Roman" w:cs="Calibri"/>
      <w:szCs w:val="24"/>
    </w:rPr>
  </w:style>
  <w:style w:type="paragraph" w:styleId="Jatkoluettelo5">
    <w:name w:val="List Continue 5"/>
    <w:basedOn w:val="Normaali"/>
    <w:rsid w:val="00266484"/>
    <w:pPr>
      <w:spacing w:after="120"/>
      <w:ind w:left="1415"/>
      <w:contextualSpacing/>
    </w:pPr>
    <w:rPr>
      <w:rFonts w:ascii="Times New Roman" w:eastAsia="Calibri" w:hAnsi="Times New Roman" w:cs="Calibri"/>
      <w:szCs w:val="24"/>
    </w:rPr>
  </w:style>
  <w:style w:type="paragraph" w:customStyle="1" w:styleId="Kirjekuorenosoite1">
    <w:name w:val="Kirjekuoren osoite1"/>
    <w:basedOn w:val="Normaali"/>
    <w:next w:val="Kirjekuorenosoite"/>
    <w:rsid w:val="00266484"/>
    <w:pPr>
      <w:framePr w:w="7920" w:h="1980" w:hRule="exact" w:hSpace="141" w:wrap="auto" w:hAnchor="page" w:xAlign="center" w:yAlign="bottom"/>
      <w:ind w:left="2880"/>
    </w:pPr>
    <w:rPr>
      <w:rFonts w:ascii="Cambria" w:eastAsia="Calibri" w:hAnsi="Cambria" w:cs="Calibri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266484"/>
    <w:rPr>
      <w:rFonts w:ascii="Cambria" w:eastAsia="Calibri" w:hAnsi="Cambria" w:cs="Calibri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266484"/>
    <w:pPr>
      <w:spacing w:after="200"/>
    </w:pPr>
    <w:rPr>
      <w:rFonts w:ascii="Times New Roman" w:eastAsia="Calibri" w:hAnsi="Times New Roman" w:cs="Calibri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266484"/>
    <w:rPr>
      <w:rFonts w:ascii="Times New Roman" w:eastAsia="Calibri" w:hAnsi="Times New Roman" w:cs="Calibri"/>
      <w:szCs w:val="24"/>
    </w:rPr>
  </w:style>
  <w:style w:type="paragraph" w:customStyle="1" w:styleId="Lainaus1">
    <w:name w:val="Lainaus1"/>
    <w:basedOn w:val="Normaali"/>
    <w:next w:val="Normaali"/>
    <w:uiPriority w:val="29"/>
    <w:rsid w:val="00266484"/>
    <w:rPr>
      <w:rFonts w:ascii="Times New Roman" w:eastAsia="Calibri" w:hAnsi="Times New Roman" w:cs="Calibri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266484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266484"/>
    <w:pPr>
      <w:spacing w:after="120" w:line="480" w:lineRule="auto"/>
    </w:pPr>
    <w:rPr>
      <w:rFonts w:ascii="Times New Roman" w:eastAsia="Calibri" w:hAnsi="Times New Roman" w:cs="Calibri"/>
      <w:szCs w:val="24"/>
    </w:rPr>
  </w:style>
  <w:style w:type="character" w:customStyle="1" w:styleId="Leipteksti2Char">
    <w:name w:val="Leipäteksti 2 Char"/>
    <w:basedOn w:val="Kappaleenoletusfontti"/>
    <w:link w:val="Leipteksti2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Leipteksti3">
    <w:name w:val="Body Text 3"/>
    <w:basedOn w:val="Normaali"/>
    <w:link w:val="Leipteksti3Char"/>
    <w:rsid w:val="00266484"/>
    <w:pPr>
      <w:spacing w:after="120"/>
    </w:pPr>
    <w:rPr>
      <w:rFonts w:ascii="Times New Roman" w:eastAsia="Calibri" w:hAnsi="Times New Roman" w:cs="Calibri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266484"/>
    <w:rPr>
      <w:rFonts w:ascii="Times New Roman" w:eastAsia="Calibri" w:hAnsi="Times New Roman" w:cs="Calibri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266484"/>
    <w:pPr>
      <w:spacing w:after="0"/>
      <w:ind w:firstLine="360"/>
    </w:pPr>
    <w:rPr>
      <w:rFonts w:ascii="Times New Roman" w:eastAsia="Calibri" w:hAnsi="Times New Roman" w:cs="Calibri"/>
      <w:sz w:val="24"/>
      <w:szCs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266484"/>
    <w:rPr>
      <w:rFonts w:ascii="Times New Roman" w:eastAsia="Calibri" w:hAnsi="Times New Roman" w:cs="Calibri"/>
      <w:sz w:val="24"/>
      <w:szCs w:val="24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266484"/>
    <w:pPr>
      <w:spacing w:after="0"/>
      <w:ind w:left="360" w:firstLine="360"/>
    </w:pPr>
    <w:rPr>
      <w:rFonts w:ascii="Times New Roman" w:eastAsia="Calibri" w:hAnsi="Times New Roman" w:cs="Calibri"/>
      <w:sz w:val="24"/>
      <w:szCs w:val="24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66484"/>
    <w:rPr>
      <w:rFonts w:ascii="Times New Roman" w:eastAsia="Calibri" w:hAnsi="Times New Roman" w:cs="Calibri"/>
      <w:sz w:val="24"/>
      <w:szCs w:val="24"/>
      <w:lang w:eastAsia="fi-FI"/>
    </w:rPr>
  </w:style>
  <w:style w:type="paragraph" w:customStyle="1" w:styleId="Lohkoteksti1">
    <w:name w:val="Lohkoteksti1"/>
    <w:basedOn w:val="Normaali"/>
    <w:next w:val="Lohkoteksti"/>
    <w:rsid w:val="00266484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Calibri" w:hAnsi="Calibri" w:cs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266484"/>
    <w:pPr>
      <w:ind w:left="4252"/>
    </w:pPr>
    <w:rPr>
      <w:rFonts w:ascii="Times New Roman" w:eastAsia="Calibri" w:hAnsi="Times New Roman" w:cs="Calibri"/>
      <w:szCs w:val="24"/>
    </w:rPr>
  </w:style>
  <w:style w:type="character" w:customStyle="1" w:styleId="LopetusChar">
    <w:name w:val="Lopetus Char"/>
    <w:basedOn w:val="Kappaleenoletusfontti"/>
    <w:link w:val="Lopetus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Loppuviitteenteksti">
    <w:name w:val="endnote text"/>
    <w:basedOn w:val="Normaali"/>
    <w:link w:val="LoppuviitteentekstiChar"/>
    <w:rsid w:val="00266484"/>
    <w:rPr>
      <w:rFonts w:ascii="Times New Roman" w:eastAsia="Calibri" w:hAnsi="Times New Roman" w:cs="Calibri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66484"/>
    <w:rPr>
      <w:rFonts w:ascii="Times New Roman" w:eastAsia="Calibri" w:hAnsi="Times New Roman" w:cs="Calibri"/>
      <w:sz w:val="20"/>
      <w:szCs w:val="20"/>
      <w:lang w:eastAsia="fi-FI"/>
    </w:rPr>
  </w:style>
  <w:style w:type="paragraph" w:styleId="Luettelo2">
    <w:name w:val="List 2"/>
    <w:basedOn w:val="Normaali"/>
    <w:rsid w:val="00266484"/>
    <w:pPr>
      <w:ind w:left="566" w:hanging="283"/>
      <w:contextualSpacing/>
    </w:pPr>
    <w:rPr>
      <w:rFonts w:ascii="Times New Roman" w:eastAsia="Calibri" w:hAnsi="Times New Roman" w:cs="Calibri"/>
      <w:szCs w:val="24"/>
    </w:rPr>
  </w:style>
  <w:style w:type="paragraph" w:styleId="Luettelo3">
    <w:name w:val="List 3"/>
    <w:basedOn w:val="Normaali"/>
    <w:rsid w:val="00266484"/>
    <w:pPr>
      <w:ind w:left="849" w:hanging="283"/>
      <w:contextualSpacing/>
    </w:pPr>
    <w:rPr>
      <w:rFonts w:ascii="Times New Roman" w:eastAsia="Calibri" w:hAnsi="Times New Roman" w:cs="Calibri"/>
      <w:szCs w:val="24"/>
    </w:rPr>
  </w:style>
  <w:style w:type="paragraph" w:styleId="Luettelo4">
    <w:name w:val="List 4"/>
    <w:basedOn w:val="Normaali"/>
    <w:rsid w:val="00266484"/>
    <w:pPr>
      <w:ind w:left="1132" w:hanging="283"/>
      <w:contextualSpacing/>
    </w:pPr>
    <w:rPr>
      <w:rFonts w:ascii="Times New Roman" w:eastAsia="Calibri" w:hAnsi="Times New Roman" w:cs="Calibri"/>
      <w:szCs w:val="24"/>
    </w:rPr>
  </w:style>
  <w:style w:type="paragraph" w:styleId="Luettelo5">
    <w:name w:val="List 5"/>
    <w:basedOn w:val="Normaali"/>
    <w:rsid w:val="00266484"/>
    <w:pPr>
      <w:ind w:left="1415" w:hanging="283"/>
      <w:contextualSpacing/>
    </w:pPr>
    <w:rPr>
      <w:rFonts w:ascii="Times New Roman" w:eastAsia="Calibri" w:hAnsi="Times New Roman" w:cs="Calibri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66484"/>
    <w:rPr>
      <w:rFonts w:ascii="Times New Roman" w:eastAsia="Calibri" w:hAnsi="Times New Roman" w:cs="Calibri"/>
      <w:szCs w:val="24"/>
    </w:rPr>
  </w:style>
  <w:style w:type="paragraph" w:customStyle="1" w:styleId="Lhdeluettelonotsikko1">
    <w:name w:val="Lähdeluettelon otsikko1"/>
    <w:basedOn w:val="Normaali"/>
    <w:next w:val="Normaali"/>
    <w:rsid w:val="00266484"/>
    <w:pPr>
      <w:spacing w:before="120"/>
    </w:pPr>
    <w:rPr>
      <w:rFonts w:ascii="Cambria" w:eastAsia="Calibri" w:hAnsi="Cambria" w:cs="Calibri"/>
      <w:b/>
      <w:bCs/>
      <w:szCs w:val="24"/>
    </w:rPr>
  </w:style>
  <w:style w:type="paragraph" w:styleId="Lhdeviiteluettelo">
    <w:name w:val="table of authorities"/>
    <w:basedOn w:val="Normaali"/>
    <w:next w:val="Normaali"/>
    <w:rsid w:val="00266484"/>
    <w:pPr>
      <w:ind w:left="240" w:hanging="240"/>
    </w:pPr>
    <w:rPr>
      <w:rFonts w:ascii="Times New Roman" w:eastAsia="Calibri" w:hAnsi="Times New Roman" w:cs="Calibri"/>
      <w:szCs w:val="24"/>
    </w:rPr>
  </w:style>
  <w:style w:type="paragraph" w:styleId="Makroteksti">
    <w:name w:val="macro"/>
    <w:link w:val="MakrotekstiChar"/>
    <w:rsid w:val="002664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hAnsi="Consolas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rsid w:val="00266484"/>
    <w:rPr>
      <w:rFonts w:ascii="Consolas" w:hAnsi="Consolas"/>
      <w:sz w:val="20"/>
      <w:szCs w:val="20"/>
      <w:lang w:eastAsia="fi-FI"/>
    </w:rPr>
  </w:style>
  <w:style w:type="paragraph" w:styleId="Merkittyluettelo4">
    <w:name w:val="List Bullet 4"/>
    <w:basedOn w:val="Normaali"/>
    <w:rsid w:val="00266484"/>
    <w:pPr>
      <w:numPr>
        <w:numId w:val="7"/>
      </w:numPr>
      <w:tabs>
        <w:tab w:val="clear" w:pos="1209"/>
        <w:tab w:val="num" w:pos="2608"/>
      </w:tabs>
      <w:ind w:left="3005" w:hanging="397"/>
      <w:contextualSpacing/>
    </w:pPr>
    <w:rPr>
      <w:rFonts w:ascii="Times New Roman" w:eastAsia="Calibri" w:hAnsi="Times New Roman" w:cs="Calibri"/>
      <w:szCs w:val="24"/>
    </w:rPr>
  </w:style>
  <w:style w:type="paragraph" w:styleId="Merkittyluettelo5">
    <w:name w:val="List Bullet 5"/>
    <w:basedOn w:val="Normaali"/>
    <w:rsid w:val="00266484"/>
    <w:pPr>
      <w:numPr>
        <w:numId w:val="8"/>
      </w:numPr>
      <w:tabs>
        <w:tab w:val="clear" w:pos="1492"/>
      </w:tabs>
      <w:ind w:left="425" w:hanging="425"/>
      <w:contextualSpacing/>
    </w:pPr>
    <w:rPr>
      <w:rFonts w:ascii="Times New Roman" w:eastAsia="Calibri" w:hAnsi="Times New Roman" w:cs="Calibri"/>
      <w:szCs w:val="24"/>
    </w:rPr>
  </w:style>
  <w:style w:type="paragraph" w:styleId="Numeroituluettelo">
    <w:name w:val="List Number"/>
    <w:basedOn w:val="Normaali"/>
    <w:rsid w:val="00266484"/>
    <w:pPr>
      <w:tabs>
        <w:tab w:val="num" w:pos="360"/>
      </w:tabs>
      <w:ind w:left="360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2">
    <w:name w:val="List Number 2"/>
    <w:basedOn w:val="Normaali"/>
    <w:rsid w:val="00266484"/>
    <w:pPr>
      <w:tabs>
        <w:tab w:val="num" w:pos="643"/>
      </w:tabs>
      <w:ind w:left="643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3">
    <w:name w:val="List Number 3"/>
    <w:basedOn w:val="Normaali"/>
    <w:rsid w:val="00266484"/>
    <w:pPr>
      <w:tabs>
        <w:tab w:val="num" w:pos="926"/>
      </w:tabs>
      <w:ind w:left="926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4">
    <w:name w:val="List Number 4"/>
    <w:basedOn w:val="Normaali"/>
    <w:rsid w:val="00266484"/>
    <w:pPr>
      <w:tabs>
        <w:tab w:val="num" w:pos="1209"/>
      </w:tabs>
      <w:ind w:left="1209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5">
    <w:name w:val="List Number 5"/>
    <w:basedOn w:val="Normaali"/>
    <w:rsid w:val="00266484"/>
    <w:pPr>
      <w:tabs>
        <w:tab w:val="num" w:pos="1492"/>
      </w:tabs>
      <w:ind w:left="1492" w:hanging="360"/>
      <w:contextualSpacing/>
    </w:pPr>
    <w:rPr>
      <w:rFonts w:ascii="Times New Roman" w:eastAsia="Calibri" w:hAnsi="Times New Roman" w:cs="Calibri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6648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66484"/>
    <w:rPr>
      <w:rFonts w:ascii="Cambria" w:eastAsia="Times New Roman" w:hAnsi="Cambria" w:cs="Times New Roman"/>
      <w:color w:val="272727"/>
      <w:sz w:val="21"/>
      <w:szCs w:val="21"/>
    </w:rPr>
  </w:style>
  <w:style w:type="paragraph" w:styleId="Pivmr">
    <w:name w:val="Date"/>
    <w:basedOn w:val="Normaali"/>
    <w:next w:val="Normaali"/>
    <w:link w:val="PivmrChar"/>
    <w:rsid w:val="00266484"/>
    <w:rPr>
      <w:rFonts w:ascii="Times New Roman" w:eastAsia="Calibri" w:hAnsi="Times New Roman" w:cs="Calibri"/>
      <w:szCs w:val="24"/>
    </w:rPr>
  </w:style>
  <w:style w:type="character" w:customStyle="1" w:styleId="PivmrChar">
    <w:name w:val="Päivämäärä Char"/>
    <w:basedOn w:val="Kappaleenoletusfontti"/>
    <w:link w:val="Pivmr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rsid w:val="00266484"/>
    <w:pPr>
      <w:spacing w:after="120" w:line="480" w:lineRule="auto"/>
      <w:ind w:left="283"/>
    </w:pPr>
    <w:rPr>
      <w:rFonts w:ascii="Times New Roman" w:eastAsia="Calibri" w:hAnsi="Times New Roman" w:cs="Calibri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rsid w:val="00266484"/>
    <w:pPr>
      <w:spacing w:after="120"/>
      <w:ind w:left="283"/>
    </w:pPr>
    <w:rPr>
      <w:rFonts w:ascii="Times New Roman" w:eastAsia="Calibri" w:hAnsi="Times New Roman" w:cs="Calibri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266484"/>
    <w:rPr>
      <w:rFonts w:ascii="Times New Roman" w:eastAsia="Calibri" w:hAnsi="Times New Roman" w:cs="Calibri"/>
      <w:sz w:val="16"/>
      <w:szCs w:val="16"/>
      <w:lang w:eastAsia="fi-FI"/>
    </w:rPr>
  </w:style>
  <w:style w:type="paragraph" w:styleId="Tervehdys">
    <w:name w:val="Salutation"/>
    <w:basedOn w:val="Normaali"/>
    <w:next w:val="Normaali"/>
    <w:link w:val="TervehdysChar"/>
    <w:rsid w:val="00266484"/>
    <w:rPr>
      <w:rFonts w:ascii="Times New Roman" w:eastAsia="Calibri" w:hAnsi="Times New Roman" w:cs="Calibri"/>
      <w:szCs w:val="24"/>
    </w:rPr>
  </w:style>
  <w:style w:type="character" w:customStyle="1" w:styleId="TervehdysChar">
    <w:name w:val="Tervehdys Char"/>
    <w:basedOn w:val="Kappaleenoletusfontti"/>
    <w:link w:val="Tervehdys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Vaintekstin">
    <w:name w:val="Plain Text"/>
    <w:basedOn w:val="Normaali"/>
    <w:link w:val="VaintekstinChar"/>
    <w:rsid w:val="00266484"/>
    <w:rPr>
      <w:rFonts w:ascii="Consolas" w:eastAsia="Calibri" w:hAnsi="Consolas" w:cs="Calibri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266484"/>
    <w:rPr>
      <w:rFonts w:ascii="Consolas" w:eastAsia="Calibri" w:hAnsi="Consolas" w:cs="Calibri"/>
      <w:sz w:val="21"/>
      <w:szCs w:val="21"/>
      <w:lang w:eastAsia="fi-FI"/>
    </w:rPr>
  </w:style>
  <w:style w:type="paragraph" w:styleId="Vakiosisennys">
    <w:name w:val="Normal Indent"/>
    <w:basedOn w:val="Normaali"/>
    <w:rsid w:val="00266484"/>
    <w:pPr>
      <w:ind w:left="1304"/>
    </w:pPr>
    <w:rPr>
      <w:rFonts w:ascii="Times New Roman" w:eastAsia="Calibri" w:hAnsi="Times New Roman" w:cs="Calibri"/>
      <w:szCs w:val="24"/>
    </w:rPr>
  </w:style>
  <w:style w:type="paragraph" w:styleId="Viestinallekirjoitus">
    <w:name w:val="E-mail Signature"/>
    <w:basedOn w:val="Normaali"/>
    <w:link w:val="ViestinallekirjoitusChar"/>
    <w:rsid w:val="00266484"/>
    <w:rPr>
      <w:rFonts w:ascii="Times New Roman" w:eastAsia="Calibri" w:hAnsi="Times New Roman" w:cs="Calibri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266484"/>
    <w:rPr>
      <w:rFonts w:ascii="Times New Roman" w:eastAsia="Calibri" w:hAnsi="Times New Roman" w:cs="Calibri"/>
      <w:szCs w:val="24"/>
      <w:lang w:eastAsia="fi-FI"/>
    </w:rPr>
  </w:style>
  <w:style w:type="paragraph" w:customStyle="1" w:styleId="Viestinotsikko1">
    <w:name w:val="Viestin otsikko1"/>
    <w:basedOn w:val="Normaali"/>
    <w:next w:val="Viestinotsikko"/>
    <w:link w:val="ViestinotsikkoChar"/>
    <w:rsid w:val="00266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 w:cs="Calibri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266484"/>
    <w:rPr>
      <w:rFonts w:ascii="Cambria" w:eastAsia="Calibri" w:hAnsi="Cambria" w:cs="Calibri"/>
      <w:szCs w:val="24"/>
      <w:shd w:val="pct20" w:color="auto" w:fill="auto"/>
      <w:lang w:eastAsia="fi-FI"/>
    </w:rPr>
  </w:style>
  <w:style w:type="character" w:customStyle="1" w:styleId="OtsikkoChar1">
    <w:name w:val="Otsikko Char1"/>
    <w:basedOn w:val="Kappaleenoletusfontti"/>
    <w:rsid w:val="002664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aotsikkoChar1">
    <w:name w:val="Alaotsikko Char1"/>
    <w:basedOn w:val="Kappaleenoletusfontti"/>
    <w:rsid w:val="002664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Erottuvalainaus2">
    <w:name w:val="Erottuva lainaus2"/>
    <w:basedOn w:val="Normaali"/>
    <w:next w:val="Normaali"/>
    <w:uiPriority w:val="30"/>
    <w:rsid w:val="00266484"/>
    <w:pPr>
      <w:pBdr>
        <w:bottom w:val="single" w:sz="4" w:space="4" w:color="4F81BD"/>
      </w:pBdr>
      <w:spacing w:before="200" w:after="280"/>
      <w:ind w:left="936" w:right="936"/>
    </w:pPr>
    <w:rPr>
      <w:rFonts w:eastAsia="Calibri" w:cs="Calibri"/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266484"/>
    <w:rPr>
      <w:b/>
      <w:bCs/>
      <w:i/>
      <w:iCs/>
      <w:color w:val="4F81BD"/>
    </w:rPr>
  </w:style>
  <w:style w:type="paragraph" w:customStyle="1" w:styleId="Kirjekuorenosoite2">
    <w:name w:val="Kirjekuoren osoite2"/>
    <w:basedOn w:val="Normaali"/>
    <w:next w:val="Kirjekuorenosoite"/>
    <w:rsid w:val="0026648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2">
    <w:name w:val="Kirjekuoren palautusosoite2"/>
    <w:basedOn w:val="Normaali"/>
    <w:next w:val="Kirjekuorenpalautusosoite"/>
    <w:rsid w:val="00266484"/>
    <w:rPr>
      <w:rFonts w:ascii="Cambria" w:hAnsi="Cambria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266484"/>
    <w:rPr>
      <w:rFonts w:asciiTheme="minorHAnsi" w:eastAsiaTheme="minorHAnsi" w:hAnsiTheme="minorHAnsi" w:cstheme="minorHAnsi"/>
      <w:i/>
      <w:iCs/>
      <w:color w:val="000000"/>
      <w:sz w:val="24"/>
      <w:szCs w:val="24"/>
      <w:lang w:eastAsia="en-US"/>
    </w:rPr>
  </w:style>
  <w:style w:type="character" w:customStyle="1" w:styleId="LainausChar1">
    <w:name w:val="Lainaus Char1"/>
    <w:basedOn w:val="Kappaleenoletusfontti"/>
    <w:uiPriority w:val="29"/>
    <w:rsid w:val="00266484"/>
    <w:rPr>
      <w:rFonts w:ascii="Trebuchet MS" w:eastAsia="Times New Roman" w:hAnsi="Trebuchet MS" w:cs="Times New Roman"/>
      <w:i/>
      <w:iCs/>
      <w:color w:val="0C2EBE" w:themeColor="text1" w:themeTint="BF"/>
      <w:lang w:eastAsia="fi-FI"/>
    </w:rPr>
  </w:style>
  <w:style w:type="paragraph" w:customStyle="1" w:styleId="Lohkoteksti2">
    <w:name w:val="Lohkoteksti2"/>
    <w:basedOn w:val="Normaali"/>
    <w:next w:val="Lohkoteksti"/>
    <w:rsid w:val="00266484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paragraph" w:customStyle="1" w:styleId="Viestinotsikko2">
    <w:name w:val="Viestin otsikko2"/>
    <w:basedOn w:val="Normaali"/>
    <w:next w:val="Viestinotsikko"/>
    <w:link w:val="ViestinotsikkoChar1"/>
    <w:rsid w:val="00266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ViestinotsikkoChar1">
    <w:name w:val="Viestin otsikko Char1"/>
    <w:basedOn w:val="Kappaleenoletusfontti"/>
    <w:link w:val="Viestinotsikko2"/>
    <w:rsid w:val="0026648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Sisluet52">
    <w:name w:val="Sisluet 52"/>
    <w:basedOn w:val="Normaali"/>
    <w:next w:val="Normaali"/>
    <w:autoRedefine/>
    <w:uiPriority w:val="39"/>
    <w:unhideWhenUsed/>
    <w:rsid w:val="00266484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2">
    <w:name w:val="Sisluet 62"/>
    <w:basedOn w:val="Normaali"/>
    <w:next w:val="Normaali"/>
    <w:autoRedefine/>
    <w:uiPriority w:val="39"/>
    <w:unhideWhenUsed/>
    <w:rsid w:val="00266484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2">
    <w:name w:val="Sisluet 72"/>
    <w:basedOn w:val="Normaali"/>
    <w:next w:val="Normaali"/>
    <w:autoRedefine/>
    <w:uiPriority w:val="39"/>
    <w:unhideWhenUsed/>
    <w:rsid w:val="00266484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2">
    <w:name w:val="Sisluet 82"/>
    <w:basedOn w:val="Normaali"/>
    <w:next w:val="Normaali"/>
    <w:autoRedefine/>
    <w:uiPriority w:val="39"/>
    <w:unhideWhenUsed/>
    <w:rsid w:val="00266484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2">
    <w:name w:val="Sisluet 92"/>
    <w:basedOn w:val="Normaali"/>
    <w:next w:val="Normaali"/>
    <w:autoRedefine/>
    <w:uiPriority w:val="39"/>
    <w:unhideWhenUsed/>
    <w:rsid w:val="00266484"/>
    <w:pPr>
      <w:spacing w:after="100" w:line="276" w:lineRule="auto"/>
      <w:ind w:left="1760"/>
    </w:pPr>
    <w:rPr>
      <w:rFonts w:ascii="Calibri" w:hAnsi="Calibri"/>
    </w:rPr>
  </w:style>
  <w:style w:type="character" w:customStyle="1" w:styleId="Otsikko6Char1">
    <w:name w:val="Otsikko 6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color w:val="203268" w:themeColor="accent1" w:themeShade="7F"/>
      <w:lang w:eastAsia="fi-FI"/>
    </w:rPr>
  </w:style>
  <w:style w:type="character" w:customStyle="1" w:styleId="Otsikko9Char1">
    <w:name w:val="Otsikko 9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66484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/>
      <w:bCs/>
      <w:i/>
      <w:iCs/>
      <w:color w:val="4F81BD"/>
      <w:sz w:val="24"/>
      <w:szCs w:val="24"/>
      <w:lang w:eastAsia="en-US"/>
    </w:rPr>
  </w:style>
  <w:style w:type="character" w:customStyle="1" w:styleId="ErottuvalainausChar2">
    <w:name w:val="Erottuva lainaus Char2"/>
    <w:basedOn w:val="Kappaleenoletusfontti"/>
    <w:uiPriority w:val="30"/>
    <w:semiHidden/>
    <w:rsid w:val="00266484"/>
    <w:rPr>
      <w:rFonts w:ascii="Trebuchet MS" w:eastAsia="Times New Roman" w:hAnsi="Trebuchet MS" w:cs="Times New Roman"/>
      <w:i/>
      <w:iCs/>
      <w:color w:val="4B6BC8" w:themeColor="accent1"/>
      <w:lang w:eastAsia="fi-FI"/>
    </w:rPr>
  </w:style>
  <w:style w:type="paragraph" w:styleId="Kirjekuorenosoite">
    <w:name w:val="envelope address"/>
    <w:basedOn w:val="Normaali"/>
    <w:uiPriority w:val="99"/>
    <w:semiHidden/>
    <w:unhideWhenUsed/>
    <w:rsid w:val="0026648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66484"/>
    <w:rPr>
      <w:rFonts w:asciiTheme="majorHAnsi" w:eastAsiaTheme="majorEastAsia" w:hAnsiTheme="majorHAnsi" w:cstheme="majorBidi"/>
      <w:sz w:val="20"/>
      <w:szCs w:val="20"/>
    </w:rPr>
  </w:style>
  <w:style w:type="paragraph" w:styleId="Lohkoteksti">
    <w:name w:val="Block Text"/>
    <w:basedOn w:val="Normaali"/>
    <w:uiPriority w:val="99"/>
    <w:semiHidden/>
    <w:unhideWhenUsed/>
    <w:rsid w:val="00266484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character" w:customStyle="1" w:styleId="Otsikko7Char1">
    <w:name w:val="Otsikko 7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i/>
      <w:iCs/>
      <w:color w:val="203268" w:themeColor="accent1" w:themeShade="7F"/>
      <w:lang w:eastAsia="fi-FI"/>
    </w:rPr>
  </w:style>
  <w:style w:type="character" w:customStyle="1" w:styleId="Otsikko8Char1">
    <w:name w:val="Otsikko 8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color w:val="092598" w:themeColor="text1" w:themeTint="D8"/>
      <w:sz w:val="21"/>
      <w:szCs w:val="21"/>
      <w:lang w:eastAsia="fi-FI"/>
    </w:rPr>
  </w:style>
  <w:style w:type="paragraph" w:styleId="Viestinotsikko">
    <w:name w:val="Message Header"/>
    <w:basedOn w:val="Normaali"/>
    <w:link w:val="ViestinotsikkoChar2"/>
    <w:uiPriority w:val="99"/>
    <w:semiHidden/>
    <w:unhideWhenUsed/>
    <w:rsid w:val="00266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2">
    <w:name w:val="Viestin otsikko Char2"/>
    <w:basedOn w:val="Kappaleenoletusfontti"/>
    <w:link w:val="Viestinotsikko"/>
    <w:uiPriority w:val="99"/>
    <w:semiHidden/>
    <w:rsid w:val="0026648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3.wmf"/><Relationship Id="rId39" Type="http://schemas.openxmlformats.org/officeDocument/2006/relationships/hyperlink" Target="https://intra.oysnet.ppshp.fi/dokumentit/_layouts/15/WopiFrame.aspx?sourcedoc=%7b672982F0-B81A-4CD7-8326-0B5A98A4F17A%7d&amp;file=Kilpirauhasmetastaasien%20gammakuvaus%20oys%20kuv%20pot.docx&amp;action=default&amp;DefaultItemOpen=1" TargetMode="External"/><Relationship Id="rId21" Type="http://schemas.openxmlformats.org/officeDocument/2006/relationships/image" Target="media/image9.emf"/><Relationship Id="rId34" Type="http://schemas.openxmlformats.org/officeDocument/2006/relationships/image" Target="media/image18.png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29" Type="http://schemas.openxmlformats.org/officeDocument/2006/relationships/control" Target="activeX/activeX3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20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4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control" Target="activeX/activeX2.xml"/><Relationship Id="rId30" Type="http://schemas.openxmlformats.org/officeDocument/2006/relationships/hyperlink" Target="http://10.129.150.80/saveStudyInfo.do" TargetMode="External"/><Relationship Id="rId35" Type="http://schemas.openxmlformats.org/officeDocument/2006/relationships/image" Target="media/image19.pn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7" Type="http://schemas.openxmlformats.org/officeDocument/2006/relationships/image" Target="media/image5.emf"/><Relationship Id="rId25" Type="http://schemas.openxmlformats.org/officeDocument/2006/relationships/control" Target="activeX/activeX1.xml"/><Relationship Id="rId33" Type="http://schemas.openxmlformats.org/officeDocument/2006/relationships/image" Target="media/image17.png"/><Relationship Id="rId38" Type="http://schemas.openxmlformats.org/officeDocument/2006/relationships/hyperlink" Target="https://intra.oysnet.ppshp.fi/dokumentit/_layouts/15/WopiFrame.aspx?sourcedoc=%7b8C2A4FFB-B9C8-48FB-A11D-91906B2F46AC%7d&amp;file=Kilpirauhasmetastaasien%20gammakuvaus%20oys%20kuv%20til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1155</Value>
      <Value>1527</Value>
      <Value>2253</Value>
      <Value>1313</Value>
      <Value>978</Value>
      <Value>42</Value>
      <Value>958</Value>
      <Value>821</Value>
      <Value>650</Value>
      <Value>530</Value>
      <Value>528</Value>
      <Value>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JN5PN Kilpirauhasmetastaasien gammakuvaus (koko keho)</TermName>
          <TermId xmlns="http://schemas.microsoft.com/office/infopath/2007/PartnerControls">06990745-de4d-4994-88a5-e42f44e557ed</TermId>
        </TermInfo>
        <TermInfo xmlns="http://schemas.microsoft.com/office/infopath/2007/PartnerControls">
          <TermName xmlns="http://schemas.microsoft.com/office/infopath/2007/PartnerControls">JN5AQ Kilpirauhasmetastaasin SPET ja matala-annos-TT</TermName>
          <TermId xmlns="http://schemas.microsoft.com/office/infopath/2007/PartnerControls">9f45665e-367f-4987-aaab-0fbc2469a35b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MUAVRSSTWASF-628417917-536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https://internet.oysnet.ppshp.fi/dokumentit/_layouts/15/DocIdRedir.aspx?ID=MUAVRSSTWASF-628417917-536</Url>
      <Description>MUAVRSSTWASF-628417917-536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B035E-9D7F-47F3-8911-03E1019051C9}"/>
</file>

<file path=customXml/itemProps3.xml><?xml version="1.0" encoding="utf-8"?>
<ds:datastoreItem xmlns:ds="http://schemas.openxmlformats.org/officeDocument/2006/customXml" ds:itemID="{4F35E2DB-51FC-4820-A844-CC85AA753E54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5DFFA48-6A33-4144-938F-87778AE12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3134</Words>
  <Characters>25394</Characters>
  <Application>Microsoft Office Word</Application>
  <DocSecurity>0</DocSecurity>
  <Lines>211</Lines>
  <Paragraphs>56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Kilpirauhasmetastaasien gammakuvaus oys kuv men</dc:title>
  <dc:subject/>
  <dc:creator/>
  <cp:keywords/>
  <dc:description/>
  <cp:lastModifiedBy/>
  <cp:revision>1</cp:revision>
  <dcterms:created xsi:type="dcterms:W3CDTF">2024-06-14T08:33:00Z</dcterms:created>
  <dcterms:modified xsi:type="dcterms:W3CDTF">2024-11-20T07:20:00Z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978;#Projektio-/ tutkimusohjeet|00f9cfd7-e55b-40e2-b514-2b376e6bcb08</vt:lpwstr>
  </property>
  <property fmtid="{D5CDD505-2E9C-101B-9397-08002B2CF9AE}" pid="15" name="Order">
    <vt:r8>576700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Lomake (sisältötyypin metatieto)">
    <vt:lpwstr/>
  </property>
  <property fmtid="{D5CDD505-2E9C-101B-9397-08002B2CF9AE}" pid="20" name="TemplateUrl">
    <vt:lpwstr/>
  </property>
  <property fmtid="{D5CDD505-2E9C-101B-9397-08002B2CF9AE}" pid="21" name="_dlc_DocIdItemGuid">
    <vt:lpwstr>12c8a118-c2ab-41b2-acf4-d300acf5d16f</vt:lpwstr>
  </property>
  <property fmtid="{D5CDD505-2E9C-101B-9397-08002B2CF9AE}" pid="22" name="Dokumentti jaetaan myös ekstranetissä">
    <vt:bool>true</vt:bool>
  </property>
  <property fmtid="{D5CDD505-2E9C-101B-9397-08002B2CF9AE}" pid="23" name="Erikoisala">
    <vt:lpwstr>528;#kliininen fysiologia ja isotooppilääketiede (PPSHP)|10be52ec-d72f-4414-83a0-e978b3b2251e</vt:lpwstr>
  </property>
  <property fmtid="{D5CDD505-2E9C-101B-9397-08002B2CF9AE}" pid="24" name="Organisaatiotiedon tarkennus toiminnan mukaan">
    <vt:lpwstr/>
  </property>
  <property fmtid="{D5CDD505-2E9C-101B-9397-08002B2CF9AE}" pid="25" name="Kuvantamisen ohjeen elinryhmät (sisältötyypin metatieto)">
    <vt:lpwstr/>
  </property>
  <property fmtid="{D5CDD505-2E9C-101B-9397-08002B2CF9AE}" pid="26" name="Kriisiviestintä">
    <vt:lpwstr/>
  </property>
  <property fmtid="{D5CDD505-2E9C-101B-9397-08002B2CF9AE}" pid="27" name="Kuvantamisen ohjeen tutkimusryhmät (sisältötyypin metatieto)">
    <vt:lpwstr>650;#Isotooppi|34089549-f79f-4d4d-844a-676cbbb5d2e1</vt:lpwstr>
  </property>
  <property fmtid="{D5CDD505-2E9C-101B-9397-08002B2CF9AE}" pid="28" name="Toiminnanohjauskäsikirja">
    <vt:lpwstr>1527;#5.8.1 Hoito-ohjeet|e7df8190-5083-4ca9-bf1d-9f22ac04ec87</vt:lpwstr>
  </property>
  <property fmtid="{D5CDD505-2E9C-101B-9397-08002B2CF9AE}" pid="29" name="Organisaatiotieto">
    <vt:lpwstr>530;#F-röntgen|7a8b252b-5427-4881-bb54-12bb230821fb</vt:lpwstr>
  </property>
  <property fmtid="{D5CDD505-2E9C-101B-9397-08002B2CF9AE}" pid="30" name="Kuvantamisen tilaaja vai menetelmä">
    <vt:lpwstr>1313;#Menetelmäohje|8d7551ed-f25f-4658-af35-e281bf9731e8</vt:lpwstr>
  </property>
  <property fmtid="{D5CDD505-2E9C-101B-9397-08002B2CF9AE}" pid="31" name="Toimenpidekoodit">
    <vt:lpwstr>958;#JN5PN Kilpirauhasmetastaasien gammakuvaus (koko keho)|06990745-de4d-4994-88a5-e42f44e557ed;#1155;#JN5AQ Kilpirauhasmetastaasin SPET ja matala-annos-TT|9f45665e-367f-4987-aaab-0fbc2469a35b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Ryhmät, toimikunnat, toimielimet">
    <vt:lpwstr/>
  </property>
  <property fmtid="{D5CDD505-2E9C-101B-9397-08002B2CF9AE}" pid="34" name="xd_Signature">
    <vt:bool>false</vt:bool>
  </property>
  <property fmtid="{D5CDD505-2E9C-101B-9397-08002B2CF9AE}" pid="35" name="MEO">
    <vt:lpwstr>2253;#4) toimialue|ffb16120-21cc-4a3c-bcbe-f38f37ce3907</vt:lpwstr>
  </property>
  <property fmtid="{D5CDD505-2E9C-101B-9397-08002B2CF9AE}" pid="36" name="SharedWithUsers">
    <vt:lpwstr/>
  </property>
  <property fmtid="{D5CDD505-2E9C-101B-9397-08002B2CF9AE}" pid="37" name="Kohdeorganisaatio">
    <vt:lpwstr>1;#Pohjois-Pohjanmaan sairaanhoitopiiri|be8cbbf1-c5fa-44e0-8d6c-f88ba4a3bcc6</vt:lpwstr>
  </property>
  <property fmtid="{D5CDD505-2E9C-101B-9397-08002B2CF9AE}" pid="39" name="TaxKeywordTaxHTField">
    <vt:lpwstr/>
  </property>
</Properties>
</file>